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61DA5" w14:textId="4EA12D4B" w:rsidR="00464645" w:rsidRDefault="00464645" w:rsidP="004646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="006C6938" w:rsidRPr="006C6938">
        <w:rPr>
          <w:b/>
          <w:noProof/>
          <w:sz w:val="24"/>
        </w:rPr>
        <w:t>WG4</w:t>
      </w:r>
      <w:r>
        <w:rPr>
          <w:b/>
          <w:noProof/>
          <w:sz w:val="24"/>
        </w:rPr>
        <w:t xml:space="preserve"> Meeting #</w:t>
      </w:r>
      <w:r w:rsidR="006C6938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Pr="0031300A">
        <w:rPr>
          <w:b/>
          <w:noProof/>
          <w:sz w:val="24"/>
        </w:rPr>
        <w:t>R4-220</w:t>
      </w:r>
      <w:r w:rsidR="00E47E33" w:rsidRPr="00E47E33">
        <w:rPr>
          <w:b/>
          <w:noProof/>
          <w:sz w:val="24"/>
        </w:rPr>
        <w:t>8472</w:t>
      </w:r>
    </w:p>
    <w:p w14:paraId="1D3C36EF" w14:textId="77777777" w:rsidR="00464645" w:rsidRPr="004A029C" w:rsidRDefault="00464645" w:rsidP="004646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p w14:paraId="32E80551" w14:textId="77777777" w:rsidR="00501E61" w:rsidRPr="00464645" w:rsidRDefault="00501E61" w:rsidP="00AD4A5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eastAsia="zh-CN"/>
        </w:rPr>
      </w:pPr>
    </w:p>
    <w:p w14:paraId="26C2BE17" w14:textId="1720375C" w:rsidR="0052535D" w:rsidRPr="00AD4A56" w:rsidRDefault="0052535D" w:rsidP="00AD4A5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5820C4">
        <w:rPr>
          <w:rFonts w:ascii="Arial" w:eastAsia="SimSun" w:hAnsi="Arial"/>
          <w:b/>
          <w:sz w:val="24"/>
          <w:szCs w:val="24"/>
          <w:lang w:val="en-US" w:eastAsia="zh-CN"/>
        </w:rPr>
        <w:t>Agenda Item</w:t>
      </w:r>
      <w:r w:rsidRPr="009E103C">
        <w:rPr>
          <w:rFonts w:ascii="Arial" w:eastAsia="SimSun" w:hAnsi="Arial"/>
          <w:b/>
          <w:sz w:val="24"/>
          <w:szCs w:val="24"/>
          <w:lang w:val="en-US" w:eastAsia="zh-CN"/>
        </w:rPr>
        <w:t>:</w:t>
      </w:r>
      <w:r w:rsidRPr="009E103C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464645">
        <w:rPr>
          <w:rFonts w:ascii="Arial" w:hAnsi="Arial" w:cs="Arial" w:hint="eastAsia"/>
          <w:b/>
          <w:noProof/>
          <w:sz w:val="24"/>
          <w:szCs w:val="22"/>
          <w:lang w:val="en-US" w:eastAsia="zh-TW"/>
        </w:rPr>
        <w:t>9</w:t>
      </w:r>
      <w:r w:rsidR="00E31E87" w:rsidRPr="009E103C">
        <w:rPr>
          <w:rFonts w:ascii="Arial" w:hAnsi="Arial" w:cs="Arial"/>
          <w:b/>
          <w:noProof/>
          <w:sz w:val="24"/>
          <w:szCs w:val="22"/>
        </w:rPr>
        <w:t>.1</w:t>
      </w:r>
      <w:r w:rsidR="00464645">
        <w:rPr>
          <w:rFonts w:ascii="Arial" w:hAnsi="Arial" w:cs="Arial" w:hint="eastAsia"/>
          <w:b/>
          <w:noProof/>
          <w:sz w:val="24"/>
          <w:szCs w:val="22"/>
          <w:lang w:eastAsia="zh-TW"/>
        </w:rPr>
        <w:t>5</w:t>
      </w:r>
      <w:r w:rsidR="00E31E87" w:rsidRPr="009E103C">
        <w:rPr>
          <w:rFonts w:ascii="Arial" w:hAnsi="Arial" w:cs="Arial"/>
          <w:b/>
          <w:noProof/>
          <w:sz w:val="24"/>
          <w:szCs w:val="22"/>
        </w:rPr>
        <w:t>.</w:t>
      </w:r>
      <w:r w:rsidR="00C127A9" w:rsidRPr="009E103C">
        <w:rPr>
          <w:rFonts w:ascii="Arial" w:hAnsi="Arial" w:cs="Arial" w:hint="eastAsia"/>
          <w:b/>
          <w:noProof/>
          <w:sz w:val="24"/>
          <w:szCs w:val="22"/>
          <w:lang w:eastAsia="zh-TW"/>
        </w:rPr>
        <w:t>8</w:t>
      </w:r>
      <w:r w:rsidR="00E31E87" w:rsidRPr="009E103C">
        <w:rPr>
          <w:rFonts w:ascii="Arial" w:hAnsi="Arial" w:cs="Arial"/>
          <w:b/>
          <w:noProof/>
          <w:sz w:val="24"/>
          <w:szCs w:val="22"/>
        </w:rPr>
        <w:t>.</w:t>
      </w:r>
      <w:r w:rsidR="009F0CCA">
        <w:rPr>
          <w:rFonts w:ascii="Arial" w:hAnsi="Arial" w:cs="Arial"/>
          <w:b/>
          <w:noProof/>
          <w:sz w:val="24"/>
          <w:szCs w:val="22"/>
        </w:rPr>
        <w:t>6</w:t>
      </w:r>
    </w:p>
    <w:p w14:paraId="180345B9" w14:textId="77777777" w:rsidR="0052535D" w:rsidRPr="00AD4A56" w:rsidRDefault="0052535D" w:rsidP="00AD4A5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>Source: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  <w:t>MediaTek Inc.</w:t>
      </w:r>
    </w:p>
    <w:p w14:paraId="50967F5E" w14:textId="1B7945EF" w:rsidR="0052535D" w:rsidRPr="00821EA3" w:rsidRDefault="0052535D" w:rsidP="00AD4A56">
      <w:pPr>
        <w:tabs>
          <w:tab w:val="left" w:pos="1985"/>
        </w:tabs>
        <w:spacing w:after="0"/>
        <w:rPr>
          <w:rFonts w:ascii="Arial" w:hAnsi="Arial"/>
          <w:b/>
          <w:sz w:val="24"/>
          <w:szCs w:val="24"/>
          <w:lang w:val="en-US" w:eastAsia="zh-TW"/>
        </w:rPr>
      </w:pP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>Title: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  <w:t xml:space="preserve">Discussion on </w:t>
      </w:r>
      <w:r w:rsidR="009F0CCA">
        <w:rPr>
          <w:rFonts w:ascii="Arial" w:eastAsia="SimSun" w:hAnsi="Arial"/>
          <w:b/>
          <w:sz w:val="24"/>
          <w:szCs w:val="24"/>
          <w:lang w:val="en-US" w:eastAsia="zh-CN"/>
        </w:rPr>
        <w:t xml:space="preserve">LBT impacts on </w:t>
      </w:r>
      <w:r w:rsidR="00821EA3" w:rsidRPr="00821EA3">
        <w:rPr>
          <w:rFonts w:ascii="Arial" w:eastAsia="SimSun" w:hAnsi="Arial" w:hint="eastAsia"/>
          <w:b/>
          <w:sz w:val="24"/>
          <w:szCs w:val="24"/>
          <w:lang w:val="en-US" w:eastAsia="zh-CN"/>
        </w:rPr>
        <w:t>RRM</w:t>
      </w:r>
      <w:r w:rsidR="00424C81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 xml:space="preserve">requirements in </w:t>
      </w:r>
      <w:r w:rsidR="00821EA3" w:rsidRPr="00821EA3">
        <w:rPr>
          <w:rFonts w:ascii="Arial" w:eastAsia="SimSun" w:hAnsi="Arial" w:hint="eastAsia"/>
          <w:b/>
          <w:sz w:val="24"/>
          <w:szCs w:val="24"/>
          <w:lang w:val="en-US" w:eastAsia="zh-CN"/>
        </w:rPr>
        <w:t>FR2-2</w:t>
      </w:r>
    </w:p>
    <w:p w14:paraId="38A12156" w14:textId="77777777" w:rsidR="0052535D" w:rsidRPr="00AD4A56" w:rsidRDefault="0052535D" w:rsidP="00AD4A5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>Document for: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008B0A8D" w14:textId="675A1BFB" w:rsidR="000D0E27" w:rsidRPr="002B78EE" w:rsidRDefault="005E4B71" w:rsidP="000E2341">
      <w:pPr>
        <w:jc w:val="both"/>
        <w:rPr>
          <w:lang w:val="en-US" w:eastAsia="zh-TW"/>
        </w:rPr>
      </w:pPr>
      <w:bookmarkStart w:id="0" w:name="_Ref481671177"/>
      <w:r w:rsidRPr="002B78EE">
        <w:rPr>
          <w:rFonts w:hint="eastAsia"/>
          <w:lang w:val="en-US" w:eastAsia="zh-TW"/>
        </w:rPr>
        <w:t>In this paper, our view</w:t>
      </w:r>
      <w:r w:rsidR="0016490F" w:rsidRPr="002B78EE">
        <w:rPr>
          <w:lang w:val="en-US" w:eastAsia="zh-TW"/>
        </w:rPr>
        <w:t>s</w:t>
      </w:r>
      <w:r w:rsidRPr="002B78EE">
        <w:rPr>
          <w:rFonts w:hint="eastAsia"/>
          <w:lang w:val="en-US" w:eastAsia="zh-TW"/>
        </w:rPr>
        <w:t xml:space="preserve"> on </w:t>
      </w:r>
      <w:r w:rsidR="00DF2DB3" w:rsidRPr="00BB30CC">
        <w:rPr>
          <w:lang w:eastAsia="zh-TW"/>
        </w:rPr>
        <w:t xml:space="preserve">the </w:t>
      </w:r>
      <w:r w:rsidR="00DF2DB3" w:rsidRPr="00BB30CC">
        <w:rPr>
          <w:lang w:val="en-US" w:eastAsia="zh-TW"/>
        </w:rPr>
        <w:t>RRM requirements</w:t>
      </w:r>
      <w:r w:rsidR="00DF2DB3">
        <w:rPr>
          <w:lang w:val="en-US" w:eastAsia="zh-TW"/>
        </w:rPr>
        <w:t xml:space="preserve"> extended due to</w:t>
      </w:r>
      <w:r w:rsidR="00DF2DB3" w:rsidRPr="00BB30CC">
        <w:rPr>
          <w:rFonts w:hint="eastAsia"/>
          <w:lang w:val="en-US" w:eastAsia="zh-TW"/>
        </w:rPr>
        <w:t xml:space="preserve"> </w:t>
      </w:r>
      <w:r w:rsidR="00DF2DB3" w:rsidRPr="00BB30CC">
        <w:rPr>
          <w:lang w:val="en-US" w:eastAsia="zh-TW"/>
        </w:rPr>
        <w:t xml:space="preserve">LBT </w:t>
      </w:r>
      <w:r w:rsidR="00DF2DB3">
        <w:rPr>
          <w:lang w:val="en-US" w:eastAsia="zh-TW"/>
        </w:rPr>
        <w:t xml:space="preserve">impacts </w:t>
      </w:r>
      <w:r w:rsidR="001472F5" w:rsidRPr="002B78EE">
        <w:rPr>
          <w:lang w:val="en-US" w:eastAsia="zh-TW"/>
        </w:rPr>
        <w:t>in FR2-2</w:t>
      </w:r>
      <w:r w:rsidR="00E3368A" w:rsidRPr="002B78EE">
        <w:rPr>
          <w:lang w:val="en-US" w:eastAsia="zh-TW"/>
        </w:rPr>
        <w:t xml:space="preserve"> </w:t>
      </w:r>
      <w:r w:rsidR="0016490F" w:rsidRPr="002B78EE">
        <w:rPr>
          <w:lang w:val="en-US" w:eastAsia="zh-TW"/>
        </w:rPr>
        <w:t>are provided, includin</w:t>
      </w:r>
      <w:r w:rsidR="0016490F" w:rsidRPr="00583150">
        <w:rPr>
          <w:lang w:val="en-US" w:eastAsia="zh-TW"/>
        </w:rPr>
        <w:t>g</w:t>
      </w:r>
      <w:r w:rsidR="00DF2DB3">
        <w:rPr>
          <w:lang w:val="en-US" w:eastAsia="zh-TW"/>
        </w:rPr>
        <w:t xml:space="preserve"> the</w:t>
      </w:r>
      <w:r w:rsidR="00DF2DB3" w:rsidRPr="00DF2DB3">
        <w:t xml:space="preserve"> </w:t>
      </w:r>
      <w:r w:rsidR="00DF2DB3">
        <w:t>RLM OOS and BFD</w:t>
      </w:r>
      <w:r w:rsidR="000D0E27" w:rsidRPr="00583150">
        <w:rPr>
          <w:lang w:val="en-US" w:eastAsia="zh-TW"/>
        </w:rPr>
        <w:t>.</w:t>
      </w:r>
    </w:p>
    <w:p w14:paraId="3B668422" w14:textId="793DE1D7" w:rsidR="00A47EDB" w:rsidRPr="00BB30CC" w:rsidRDefault="009F0CCA" w:rsidP="009F0CCA">
      <w:pPr>
        <w:pStyle w:val="Heading1"/>
        <w:rPr>
          <w:rFonts w:cs="Arial"/>
          <w:lang w:eastAsia="zh-TW"/>
        </w:rPr>
      </w:pPr>
      <w:bookmarkStart w:id="1" w:name="_Ref78991552"/>
      <w:r w:rsidRPr="00BB30CC">
        <w:rPr>
          <w:rFonts w:cs="Arial"/>
          <w:lang w:eastAsia="zh-TW"/>
        </w:rPr>
        <w:t>LBT impacts on RRM requirements</w:t>
      </w:r>
    </w:p>
    <w:p w14:paraId="66E7DDA6" w14:textId="27D99174" w:rsidR="00A47EDB" w:rsidRPr="00BB30CC" w:rsidRDefault="00A47EDB" w:rsidP="00A47EDB">
      <w:pPr>
        <w:widowControl w:val="0"/>
        <w:snapToGrid w:val="0"/>
        <w:jc w:val="both"/>
        <w:rPr>
          <w:lang w:eastAsia="zh-TW"/>
        </w:rPr>
      </w:pPr>
      <w:r w:rsidRPr="00BB30CC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D6FE912" wp14:editId="194CFCC8">
                <wp:simplePos x="0" y="0"/>
                <wp:positionH relativeFrom="margin">
                  <wp:align>left</wp:align>
                </wp:positionH>
                <wp:positionV relativeFrom="paragraph">
                  <wp:posOffset>416560</wp:posOffset>
                </wp:positionV>
                <wp:extent cx="6076315" cy="1404620"/>
                <wp:effectExtent l="0" t="0" r="19685" b="1841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3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378448" w14:textId="77777777" w:rsidR="00F01764" w:rsidRDefault="00F01764" w:rsidP="00F0176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240" w:after="240"/>
                              <w:ind w:left="714" w:hanging="357"/>
                              <w:textAlignment w:val="baseline"/>
                            </w:pPr>
                            <w:r w:rsidRPr="00FA1EA4">
                              <w:t>The step of FR2-2 RRM requirements extension due to missed SMTC/SSB occasions is equal to N SMTC/SSB occasions, where N is RX beam sweeping scaling factor</w:t>
                            </w:r>
                          </w:p>
                          <w:p w14:paraId="11DAAA6E" w14:textId="77777777" w:rsidR="00F01764" w:rsidRDefault="00F01764" w:rsidP="00F0176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240" w:after="240"/>
                              <w:ind w:left="714" w:hanging="357"/>
                              <w:textAlignment w:val="baseline"/>
                            </w:pPr>
                            <w:r>
                              <w:t xml:space="preserve">The RRM requirements are extended by the number of SSB/SMTC occasions groups not available at UE. An SSB/SMTC occasions group consists of </w:t>
                            </w:r>
                            <w:r w:rsidRPr="00DF2DB3">
                              <w:rPr>
                                <w:highlight w:val="cyan"/>
                              </w:rPr>
                              <w:t>N consecutive SSB/SMTC occasions</w:t>
                            </w:r>
                            <w:r>
                              <w:t xml:space="preserve">. An SSB/SMTC occasions group is not available, when at least one SSB/SMTC occasion in the group is not transmitted by the 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0CC9037F" w14:textId="77777777" w:rsidR="00F01764" w:rsidRDefault="00F01764" w:rsidP="00F01764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240" w:after="240"/>
                              <w:textAlignment w:val="baseline"/>
                            </w:pPr>
                            <w:r>
                              <w:t>The definition of SSB/SMTC occasion follows Rel-16 NR-U definition</w:t>
                            </w:r>
                          </w:p>
                          <w:p w14:paraId="1697E832" w14:textId="77777777" w:rsidR="00F01764" w:rsidRDefault="00F01764" w:rsidP="00F01764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240" w:after="240"/>
                              <w:textAlignment w:val="baseline"/>
                            </w:pPr>
                            <w:r>
                              <w:t>FFS how to introduce the test case</w:t>
                            </w:r>
                          </w:p>
                          <w:p w14:paraId="208EC287" w14:textId="1A105C74" w:rsidR="00A47EDB" w:rsidRPr="009F0CCA" w:rsidRDefault="00F01764" w:rsidP="00F01764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240" w:after="240"/>
                              <w:textAlignment w:val="baseline"/>
                            </w:pPr>
                            <w:r>
                              <w:t>FFS if agreement applies to RLM OOS and BFD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D6FE91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0;margin-top:32.8pt;width:478.45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">
                <v:textbox style="mso-fit-shape-to-text:t">
                  <w:txbxContent>
                    <w:p w14:paraId="69378448" w14:textId="77777777" w:rsidR="00F01764" w:rsidRDefault="00F01764" w:rsidP="00F0176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240" w:after="240"/>
                        <w:ind w:left="714" w:hanging="357"/>
                        <w:textAlignment w:val="baseline"/>
                      </w:pPr>
                      <w:r w:rsidRPr="00FA1EA4">
                        <w:t>The step of FR2-2 RRM requirements extension due to missed SMTC/SSB occasions is equal to N SMTC/SSB occasions, where N is RX beam sweeping scaling factor</w:t>
                      </w:r>
                    </w:p>
                    <w:p w14:paraId="11DAAA6E" w14:textId="77777777" w:rsidR="00F01764" w:rsidRDefault="00F01764" w:rsidP="00F0176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240" w:after="240"/>
                        <w:ind w:left="714" w:hanging="357"/>
                        <w:textAlignment w:val="baseline"/>
                      </w:pPr>
                      <w:r>
                        <w:t xml:space="preserve">The RRM requirements are extended by the number of SSB/SMTC occasions groups not available at UE. An SSB/SMTC occasions group consists of </w:t>
                      </w:r>
                      <w:r w:rsidRPr="00DF2DB3">
                        <w:rPr>
                          <w:highlight w:val="cyan"/>
                        </w:rPr>
                        <w:t>N consecutive SSB/SMTC occasions</w:t>
                      </w:r>
                      <w:r>
                        <w:t xml:space="preserve">. An SSB/SMTC occasions group is not available, when at least one SSB/SMTC occasion in the group is not transmitted by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.</w:t>
                      </w:r>
                    </w:p>
                    <w:p w14:paraId="0CC9037F" w14:textId="77777777" w:rsidR="00F01764" w:rsidRDefault="00F01764" w:rsidP="00F01764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240" w:after="240"/>
                        <w:textAlignment w:val="baseline"/>
                      </w:pPr>
                      <w:r>
                        <w:t>The definition of SSB/SMTC occasion follows Rel-16 NR-U definition</w:t>
                      </w:r>
                    </w:p>
                    <w:p w14:paraId="1697E832" w14:textId="77777777" w:rsidR="00F01764" w:rsidRDefault="00F01764" w:rsidP="00F01764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240" w:after="240"/>
                        <w:textAlignment w:val="baseline"/>
                      </w:pPr>
                      <w:r>
                        <w:t>FFS how to introduce the test case</w:t>
                      </w:r>
                    </w:p>
                    <w:p w14:paraId="208EC287" w14:textId="1A105C74" w:rsidR="00A47EDB" w:rsidRPr="009F0CCA" w:rsidRDefault="00F01764" w:rsidP="00F01764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240" w:after="240"/>
                        <w:textAlignment w:val="baseline"/>
                      </w:pPr>
                      <w:r>
                        <w:t>FFS if agreement applies to RLM OOS and BFD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B30CC">
        <w:rPr>
          <w:rFonts w:hint="eastAsia"/>
          <w:lang w:eastAsia="zh-TW"/>
        </w:rPr>
        <w:t xml:space="preserve">In the last meeting, </w:t>
      </w:r>
      <w:r w:rsidRPr="00BB30CC">
        <w:rPr>
          <w:lang w:eastAsia="zh-TW"/>
        </w:rPr>
        <w:t xml:space="preserve">the </w:t>
      </w:r>
      <w:r w:rsidR="00423B2C" w:rsidRPr="00BB30CC">
        <w:rPr>
          <w:lang w:val="en-US" w:eastAsia="zh-TW"/>
        </w:rPr>
        <w:t>RRM requirements</w:t>
      </w:r>
      <w:r w:rsidR="00424352">
        <w:rPr>
          <w:lang w:val="en-US" w:eastAsia="zh-TW"/>
        </w:rPr>
        <w:t xml:space="preserve"> extended due to</w:t>
      </w:r>
      <w:r w:rsidR="00423B2C" w:rsidRPr="00BB30CC">
        <w:rPr>
          <w:rFonts w:hint="eastAsia"/>
          <w:lang w:val="en-US" w:eastAsia="zh-TW"/>
        </w:rPr>
        <w:t xml:space="preserve"> </w:t>
      </w:r>
      <w:r w:rsidR="00424352" w:rsidRPr="00BB30CC">
        <w:rPr>
          <w:lang w:val="en-US" w:eastAsia="zh-TW"/>
        </w:rPr>
        <w:t xml:space="preserve">LBT </w:t>
      </w:r>
      <w:r w:rsidR="00424352">
        <w:rPr>
          <w:lang w:val="en-US" w:eastAsia="zh-TW"/>
        </w:rPr>
        <w:t>impacts</w:t>
      </w:r>
      <w:r w:rsidR="00424352" w:rsidRPr="00BB30CC">
        <w:rPr>
          <w:lang w:val="en-US" w:eastAsia="zh-TW"/>
        </w:rPr>
        <w:t xml:space="preserve"> </w:t>
      </w:r>
      <w:r w:rsidRPr="00BB30CC">
        <w:rPr>
          <w:lang w:eastAsia="zh-TW"/>
        </w:rPr>
        <w:t xml:space="preserve">are discussed in </w:t>
      </w:r>
      <w:r w:rsidR="00BB30CC" w:rsidRPr="00BB30CC">
        <w:rPr>
          <w:rFonts w:hint="eastAsia"/>
          <w:lang w:eastAsia="zh-TW"/>
        </w:rPr>
        <w:t>M</w:t>
      </w:r>
      <w:r w:rsidR="00BB30CC" w:rsidRPr="00BB30CC">
        <w:rPr>
          <w:lang w:eastAsia="zh-TW"/>
        </w:rPr>
        <w:t xml:space="preserve">eeting #102-e </w:t>
      </w:r>
      <w:r w:rsidRPr="00BB30CC">
        <w:rPr>
          <w:lang w:eastAsia="zh-TW"/>
        </w:rPr>
        <w:t>[</w:t>
      </w:r>
      <w:r w:rsidR="00423B2C" w:rsidRPr="00BB30CC">
        <w:rPr>
          <w:lang w:eastAsia="zh-TW"/>
        </w:rPr>
        <w:t>2</w:t>
      </w:r>
      <w:r w:rsidRPr="00BB30CC">
        <w:rPr>
          <w:lang w:eastAsia="zh-TW"/>
        </w:rPr>
        <w:t>]</w:t>
      </w:r>
      <w:r w:rsidR="00424352">
        <w:rPr>
          <w:lang w:eastAsia="zh-TW"/>
        </w:rPr>
        <w:t xml:space="preserve"> as follows. </w:t>
      </w:r>
    </w:p>
    <w:p w14:paraId="682F0637" w14:textId="1DE0CDEB" w:rsidR="00A47EDB" w:rsidRDefault="00A47EDB" w:rsidP="00A47EDB">
      <w:pPr>
        <w:rPr>
          <w:shd w:val="pct15" w:color="auto" w:fill="FFFFFF"/>
          <w:lang w:eastAsia="zh-TW"/>
        </w:rPr>
      </w:pPr>
    </w:p>
    <w:p w14:paraId="54485FCD" w14:textId="64CBDF90" w:rsidR="0073662E" w:rsidRDefault="0073662E" w:rsidP="00A47EDB">
      <w:pPr>
        <w:rPr>
          <w:lang w:eastAsia="zh-TW"/>
        </w:rPr>
      </w:pPr>
      <w:r w:rsidRPr="0073662E">
        <w:rPr>
          <w:rFonts w:hint="eastAsia"/>
          <w:lang w:eastAsia="zh-TW"/>
        </w:rPr>
        <w:t>I</w:t>
      </w:r>
      <w:r w:rsidRPr="0073662E">
        <w:rPr>
          <w:lang w:eastAsia="zh-TW"/>
        </w:rPr>
        <w:t xml:space="preserve"> can be observed as the following Table 8.1A.2.2-1</w:t>
      </w:r>
      <w:r>
        <w:rPr>
          <w:lang w:eastAsia="zh-TW"/>
        </w:rPr>
        <w:t xml:space="preserve"> and </w:t>
      </w:r>
      <w:r w:rsidRPr="0073662E">
        <w:rPr>
          <w:lang w:eastAsia="zh-TW"/>
        </w:rPr>
        <w:t>Table 8.5A.2.2-1</w:t>
      </w:r>
      <w:r>
        <w:rPr>
          <w:lang w:eastAsia="zh-TW"/>
        </w:rPr>
        <w:t xml:space="preserve">, in FR1 NR-U, the existing RLM OOS and BFD requirements are extended by a fixed number of samples, rather than extended by </w:t>
      </w:r>
      <w:r>
        <w:t>the number of SSB/SMTC occasions (groups) not available. It also can be observed, for RLM OOS, the number of extended samples is 3 ~ 7 for SNR &gt;= -7 dB and 6 ~ 14 in SNR &lt; - 7dB; for BFD, the number of extended samples is 2 ~ 5 for SNR &gt;= -7 dB and 3 ~ 7 in SNR &lt; - 7dB.</w:t>
      </w:r>
    </w:p>
    <w:p w14:paraId="29969051" w14:textId="561A4D16" w:rsidR="0073662E" w:rsidRDefault="0073662E" w:rsidP="00A47EDB">
      <w:pPr>
        <w:rPr>
          <w:lang w:eastAsia="zh-TW"/>
        </w:rPr>
      </w:pPr>
    </w:p>
    <w:p w14:paraId="4A0C1C0F" w14:textId="77777777" w:rsidR="0073662E" w:rsidRPr="0073662E" w:rsidRDefault="0073662E" w:rsidP="00A47EDB">
      <w:pPr>
        <w:rPr>
          <w:lang w:eastAsia="zh-TW"/>
        </w:rPr>
      </w:pPr>
    </w:p>
    <w:p w14:paraId="1FBEA26F" w14:textId="77777777" w:rsidR="0073662E" w:rsidRPr="008C2EFA" w:rsidRDefault="0073662E" w:rsidP="0073662E">
      <w:pPr>
        <w:pStyle w:val="TH"/>
      </w:pPr>
      <w:r w:rsidRPr="008C2EFA">
        <w:lastRenderedPageBreak/>
        <w:t xml:space="preserve">Table 8.1A.2.2-1: Evaluation period </w:t>
      </w:r>
      <w:proofErr w:type="spellStart"/>
      <w:r w:rsidRPr="008C2EFA">
        <w:t>T</w:t>
      </w:r>
      <w:r w:rsidRPr="008C2EFA">
        <w:rPr>
          <w:vertAlign w:val="subscript"/>
        </w:rPr>
        <w:t>Evaluate_out_SSB,CCA</w:t>
      </w:r>
      <w:proofErr w:type="spellEnd"/>
      <w:r w:rsidRPr="008C2EFA">
        <w:t xml:space="preserve"> and </w:t>
      </w:r>
      <w:proofErr w:type="spellStart"/>
      <w:r w:rsidRPr="008C2EFA">
        <w:t>T</w:t>
      </w:r>
      <w:r w:rsidRPr="008C2EFA">
        <w:rPr>
          <w:vertAlign w:val="subscript"/>
        </w:rPr>
        <w:t>Evaluate_in_SSB,CCA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73662E" w:rsidRPr="008C2EFA" w14:paraId="4C62EFC4" w14:textId="77777777" w:rsidTr="00F456F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A2EC0" w14:textId="77777777" w:rsidR="0073662E" w:rsidRPr="008C2EFA" w:rsidRDefault="0073662E" w:rsidP="00F456F6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5EF4" w14:textId="77777777" w:rsidR="0073662E" w:rsidRPr="008C2EFA" w:rsidRDefault="0073662E" w:rsidP="00F456F6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proofErr w:type="spell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7A35C" w14:textId="77777777" w:rsidR="0073662E" w:rsidRPr="001F5E0A" w:rsidRDefault="0073662E" w:rsidP="00F456F6">
            <w:pPr>
              <w:pStyle w:val="TAH"/>
              <w:rPr>
                <w:shd w:val="pct15" w:color="auto" w:fill="FFFFFF"/>
              </w:rPr>
            </w:pPr>
            <w:proofErr w:type="spellStart"/>
            <w:r w:rsidRPr="001F5E0A">
              <w:rPr>
                <w:shd w:val="pct15" w:color="auto" w:fill="FFFFFF"/>
              </w:rPr>
              <w:t>T</w:t>
            </w:r>
            <w:r w:rsidRPr="001F5E0A">
              <w:rPr>
                <w:shd w:val="pct15" w:color="auto" w:fill="FFFFFF"/>
                <w:vertAlign w:val="subscript"/>
              </w:rPr>
              <w:t>Evaluate_in_SSB,CCA</w:t>
            </w:r>
            <w:proofErr w:type="spellEnd"/>
            <w:r w:rsidRPr="001F5E0A">
              <w:rPr>
                <w:shd w:val="pct15" w:color="auto" w:fill="FFFFFF"/>
              </w:rPr>
              <w:t xml:space="preserve"> (</w:t>
            </w:r>
            <w:proofErr w:type="spellStart"/>
            <w:r w:rsidRPr="001F5E0A">
              <w:rPr>
                <w:shd w:val="pct15" w:color="auto" w:fill="FFFFFF"/>
              </w:rPr>
              <w:t>ms</w:t>
            </w:r>
            <w:proofErr w:type="spellEnd"/>
            <w:r w:rsidRPr="001F5E0A">
              <w:rPr>
                <w:shd w:val="pct15" w:color="auto" w:fill="FFFFFF"/>
              </w:rPr>
              <w:t>)</w:t>
            </w:r>
          </w:p>
        </w:tc>
      </w:tr>
      <w:tr w:rsidR="0073662E" w:rsidRPr="008C2EFA" w14:paraId="34583B2E" w14:textId="77777777" w:rsidTr="00F456F6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9508E6" w14:textId="77777777" w:rsidR="0073662E" w:rsidRPr="008C2EFA" w:rsidRDefault="0073662E" w:rsidP="00F456F6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191A" w14:textId="77777777" w:rsidR="0073662E" w:rsidRPr="008C2EFA" w:rsidRDefault="0073662E" w:rsidP="00F456F6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C11A" w14:textId="77777777" w:rsidR="0073662E" w:rsidRPr="008C2EFA" w:rsidRDefault="0073662E" w:rsidP="00F456F6">
            <w:pPr>
              <w:pStyle w:val="TAH"/>
            </w:pPr>
            <w:r>
              <w:t>RLM-RS SSB Es/</w:t>
            </w:r>
            <w:proofErr w:type="spellStart"/>
            <w:r>
              <w:t>Iot</w:t>
            </w:r>
            <w:proofErr w:type="spellEnd"/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30AE74C" w14:textId="77777777" w:rsidR="0073662E" w:rsidRPr="001F5E0A" w:rsidRDefault="0073662E" w:rsidP="00F456F6">
            <w:pPr>
              <w:pStyle w:val="TAH"/>
              <w:rPr>
                <w:shd w:val="pct15" w:color="auto" w:fill="FFFFFF"/>
              </w:rPr>
            </w:pPr>
          </w:p>
        </w:tc>
      </w:tr>
      <w:tr w:rsidR="0073662E" w:rsidRPr="008C2EFA" w14:paraId="75B53214" w14:textId="77777777" w:rsidTr="00F456F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351E" w14:textId="77777777" w:rsidR="0073662E" w:rsidRPr="008C2EFA" w:rsidRDefault="0073662E" w:rsidP="00F456F6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9ED6" w14:textId="77777777" w:rsidR="0073662E" w:rsidRPr="008C2EFA" w:rsidRDefault="0073662E" w:rsidP="00F456F6">
            <w:pPr>
              <w:pStyle w:val="TAH"/>
            </w:pPr>
            <w:r w:rsidRPr="008C2EFA">
              <w:t>Max(200, Ceil(</w:t>
            </w:r>
            <w:r w:rsidRPr="00967082">
              <w:rPr>
                <w:highlight w:val="cyan"/>
              </w:rP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308A" w14:textId="77777777" w:rsidR="0073662E" w:rsidRPr="008C2EFA" w:rsidRDefault="0073662E" w:rsidP="00F456F6">
            <w:pPr>
              <w:pStyle w:val="TAH"/>
            </w:pPr>
            <w:r w:rsidRPr="008C2EFA">
              <w:t>Max(200, Ceil(</w:t>
            </w:r>
            <w:r w:rsidRPr="00967082">
              <w:rPr>
                <w:highlight w:val="cyan"/>
              </w:rP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EBD5" w14:textId="77777777" w:rsidR="0073662E" w:rsidRPr="001F5E0A" w:rsidRDefault="0073662E" w:rsidP="00F456F6">
            <w:pPr>
              <w:pStyle w:val="TAH"/>
              <w:rPr>
                <w:shd w:val="pct15" w:color="auto" w:fill="FFFFFF"/>
              </w:rPr>
            </w:pPr>
            <w:r w:rsidRPr="001F5E0A">
              <w:rPr>
                <w:shd w:val="pct15" w:color="auto" w:fill="FFFFFF"/>
              </w:rPr>
              <w:t>Max(100, Ceil((5+L</w:t>
            </w:r>
            <w:r w:rsidRPr="001F5E0A">
              <w:rPr>
                <w:shd w:val="pct15" w:color="auto" w:fill="FFFFFF"/>
                <w:vertAlign w:val="subscript"/>
              </w:rPr>
              <w:t>in</w:t>
            </w:r>
            <w:r w:rsidRPr="001F5E0A">
              <w:rPr>
                <w:shd w:val="pct15" w:color="auto" w:fill="FFFFFF"/>
              </w:rPr>
              <w:t>)*P)*T</w:t>
            </w:r>
            <w:r w:rsidRPr="001F5E0A">
              <w:rPr>
                <w:shd w:val="pct15" w:color="auto" w:fill="FFFFFF"/>
                <w:vertAlign w:val="subscript"/>
              </w:rPr>
              <w:t>SSB</w:t>
            </w:r>
            <w:r w:rsidRPr="001F5E0A">
              <w:rPr>
                <w:shd w:val="pct15" w:color="auto" w:fill="FFFFFF"/>
              </w:rPr>
              <w:t>)</w:t>
            </w:r>
          </w:p>
        </w:tc>
      </w:tr>
      <w:tr w:rsidR="0073662E" w:rsidRPr="008C2EFA" w14:paraId="07EA46C0" w14:textId="77777777" w:rsidTr="00F456F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1217" w14:textId="77777777" w:rsidR="0073662E" w:rsidRPr="008C2EFA" w:rsidRDefault="0073662E" w:rsidP="00F456F6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DAB1" w14:textId="77777777" w:rsidR="0073662E" w:rsidRPr="008C2EFA" w:rsidRDefault="0073662E" w:rsidP="00F456F6">
            <w:pPr>
              <w:pStyle w:val="TAH"/>
            </w:pPr>
            <w:r w:rsidRPr="008C2EFA">
              <w:t>Max(200, Ceil(1.5*</w:t>
            </w:r>
            <w:r w:rsidRPr="00967082">
              <w:rPr>
                <w:highlight w:val="cyan"/>
              </w:rPr>
              <w:t>15</w:t>
            </w:r>
            <w:r w:rsidRPr="008C2EFA">
              <w:t>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8615" w14:textId="77777777" w:rsidR="0073662E" w:rsidRPr="008C2EFA" w:rsidRDefault="0073662E" w:rsidP="00F456F6">
            <w:pPr>
              <w:pStyle w:val="TAH"/>
            </w:pPr>
            <w:r w:rsidRPr="008C2EFA">
              <w:t>Max(200, Ceil(1.5*</w:t>
            </w:r>
            <w:r w:rsidRPr="00967082">
              <w:rPr>
                <w:highlight w:val="cyan"/>
              </w:rPr>
              <w:t>20</w:t>
            </w:r>
            <w:r w:rsidRPr="008C2EFA">
              <w:t>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7593" w14:textId="77777777" w:rsidR="0073662E" w:rsidRPr="001F5E0A" w:rsidRDefault="0073662E" w:rsidP="00F456F6">
            <w:pPr>
              <w:pStyle w:val="TAH"/>
              <w:rPr>
                <w:shd w:val="pct15" w:color="auto" w:fill="FFFFFF"/>
              </w:rPr>
            </w:pPr>
            <w:r w:rsidRPr="001F5E0A">
              <w:rPr>
                <w:shd w:val="pct15" w:color="auto" w:fill="FFFFFF"/>
              </w:rPr>
              <w:t>Max(100, Ceil(1.5*(5+L</w:t>
            </w:r>
            <w:r w:rsidRPr="001F5E0A">
              <w:rPr>
                <w:shd w:val="pct15" w:color="auto" w:fill="FFFFFF"/>
                <w:vertAlign w:val="subscript"/>
              </w:rPr>
              <w:t>in</w:t>
            </w:r>
            <w:r w:rsidRPr="001F5E0A">
              <w:rPr>
                <w:shd w:val="pct15" w:color="auto" w:fill="FFFFFF"/>
              </w:rPr>
              <w:t>)*P)*Max(T</w:t>
            </w:r>
            <w:r w:rsidRPr="001F5E0A">
              <w:rPr>
                <w:shd w:val="pct15" w:color="auto" w:fill="FFFFFF"/>
                <w:vertAlign w:val="subscript"/>
              </w:rPr>
              <w:t>DRX</w:t>
            </w:r>
            <w:r w:rsidRPr="001F5E0A">
              <w:rPr>
                <w:shd w:val="pct15" w:color="auto" w:fill="FFFFFF"/>
              </w:rPr>
              <w:t>,T</w:t>
            </w:r>
            <w:r w:rsidRPr="001F5E0A">
              <w:rPr>
                <w:shd w:val="pct15" w:color="auto" w:fill="FFFFFF"/>
                <w:vertAlign w:val="subscript"/>
              </w:rPr>
              <w:t>SSB</w:t>
            </w:r>
            <w:r w:rsidRPr="001F5E0A">
              <w:rPr>
                <w:shd w:val="pct15" w:color="auto" w:fill="FFFFFF"/>
              </w:rPr>
              <w:t>))</w:t>
            </w:r>
          </w:p>
        </w:tc>
      </w:tr>
      <w:tr w:rsidR="0073662E" w:rsidRPr="008C2EFA" w14:paraId="7DEACC18" w14:textId="77777777" w:rsidTr="00F456F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DCA9" w14:textId="77777777" w:rsidR="0073662E" w:rsidRPr="008C2EFA" w:rsidRDefault="0073662E" w:rsidP="00F456F6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FFB" w14:textId="77777777" w:rsidR="0073662E" w:rsidRPr="008C2EFA" w:rsidRDefault="0073662E" w:rsidP="00F456F6">
            <w:pPr>
              <w:pStyle w:val="TAH"/>
            </w:pPr>
            <w:r w:rsidRPr="008C2EFA">
              <w:t>Ceil(</w:t>
            </w:r>
            <w:r w:rsidRPr="00967082">
              <w:rPr>
                <w:highlight w:val="cyan"/>
              </w:rP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98D3" w14:textId="77777777" w:rsidR="0073662E" w:rsidRPr="008C2EFA" w:rsidRDefault="0073662E" w:rsidP="00F456F6">
            <w:pPr>
              <w:pStyle w:val="TAH"/>
            </w:pPr>
            <w:r w:rsidRPr="008C2EFA">
              <w:t>Ceil(</w:t>
            </w:r>
            <w:r w:rsidRPr="00967082">
              <w:rPr>
                <w:highlight w:val="cyan"/>
              </w:rP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E325" w14:textId="77777777" w:rsidR="0073662E" w:rsidRPr="001F5E0A" w:rsidRDefault="0073662E" w:rsidP="00F456F6">
            <w:pPr>
              <w:pStyle w:val="TAH"/>
              <w:rPr>
                <w:shd w:val="pct15" w:color="auto" w:fill="FFFFFF"/>
              </w:rPr>
            </w:pPr>
            <w:r w:rsidRPr="001F5E0A">
              <w:rPr>
                <w:shd w:val="pct15" w:color="auto" w:fill="FFFFFF"/>
              </w:rPr>
              <w:t>Ceil((5+L</w:t>
            </w:r>
            <w:r w:rsidRPr="001F5E0A">
              <w:rPr>
                <w:shd w:val="pct15" w:color="auto" w:fill="FFFFFF"/>
                <w:vertAlign w:val="subscript"/>
              </w:rPr>
              <w:t>in</w:t>
            </w:r>
            <w:r w:rsidRPr="001F5E0A">
              <w:rPr>
                <w:shd w:val="pct15" w:color="auto" w:fill="FFFFFF"/>
              </w:rPr>
              <w:t>)*P)*T</w:t>
            </w:r>
            <w:r w:rsidRPr="001F5E0A">
              <w:rPr>
                <w:shd w:val="pct15" w:color="auto" w:fill="FFFFFF"/>
                <w:vertAlign w:val="subscript"/>
              </w:rPr>
              <w:t>DRX</w:t>
            </w:r>
          </w:p>
        </w:tc>
      </w:tr>
      <w:tr w:rsidR="0073662E" w:rsidRPr="008C2EFA" w14:paraId="7E077F9F" w14:textId="77777777" w:rsidTr="00F456F6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A3C3" w14:textId="77777777" w:rsidR="0073662E" w:rsidRPr="00944908" w:rsidRDefault="0073662E" w:rsidP="00F456F6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4E2B512C" w14:textId="77777777" w:rsidR="0073662E" w:rsidRPr="00944908" w:rsidRDefault="0073662E" w:rsidP="00F456F6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 xml:space="preserve">s which are not available at the UE during </w:t>
            </w:r>
            <w:proofErr w:type="spellStart"/>
            <w:r w:rsidRPr="00272760">
              <w:t>T</w:t>
            </w:r>
            <w:r w:rsidRPr="00272760">
              <w:rPr>
                <w:vertAlign w:val="subscript"/>
              </w:rPr>
              <w:t>Evaluate_in_SSB,CCA</w:t>
            </w:r>
            <w:proofErr w:type="spellEnd"/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</w:t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</w:t>
            </w:r>
            <w:proofErr w:type="spellStart"/>
            <w:r>
              <w:t>T</w:t>
            </w:r>
            <w:r>
              <w:rPr>
                <w:vertAlign w:val="subscript"/>
              </w:rPr>
              <w:t>Evaluate_in_SSB,CCA</w:t>
            </w:r>
            <w:proofErr w:type="spellEnd"/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</w:t>
            </w:r>
            <w:proofErr w:type="spellStart"/>
            <w:r>
              <w:t>L</w:t>
            </w:r>
            <w:r>
              <w:rPr>
                <w:vertAlign w:val="subscript"/>
              </w:rPr>
              <w:t>in,max</w:t>
            </w:r>
            <w:proofErr w:type="spellEnd"/>
            <w:r>
              <w:t xml:space="preserve">. </w:t>
            </w:r>
            <w:r w:rsidRPr="00420E63">
              <w:t>The UE is not required to determine the availability of SSB occasions more frequent than once per DRX cycle length, when configured with DRX.</w:t>
            </w:r>
          </w:p>
          <w:p w14:paraId="6ED5DCF3" w14:textId="77777777" w:rsidR="0073662E" w:rsidRPr="00944908" w:rsidRDefault="0073662E" w:rsidP="00F456F6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1D8A398F" w14:textId="77777777" w:rsidR="0073662E" w:rsidRPr="00944908" w:rsidRDefault="0073662E" w:rsidP="00F456F6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5ACEF059" w14:textId="77777777" w:rsidR="0073662E" w:rsidRPr="00944908" w:rsidRDefault="0073662E" w:rsidP="00F456F6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4FE77886" w14:textId="77777777" w:rsidR="0073662E" w:rsidRPr="00944908" w:rsidRDefault="0073662E" w:rsidP="00F456F6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</w:t>
            </w:r>
            <w:proofErr w:type="spellStart"/>
            <w:r w:rsidRPr="006727CB">
              <w:t>Iot</w:t>
            </w:r>
            <w:proofErr w:type="spellEnd"/>
            <w:r>
              <w:t xml:space="preserve"> </w:t>
            </w:r>
            <w:r w:rsidRPr="006727CB">
              <w:t>is the averaged Es/</w:t>
            </w:r>
            <w:proofErr w:type="spellStart"/>
            <w:r w:rsidRPr="006727CB">
              <w:t>Iot</w:t>
            </w:r>
            <w:proofErr w:type="spellEnd"/>
            <w:r w:rsidRPr="006727CB">
              <w:t xml:space="preserve">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4696BC32" w14:textId="11781D9E" w:rsidR="0073662E" w:rsidRDefault="0073662E" w:rsidP="00A47EDB">
      <w:pPr>
        <w:rPr>
          <w:shd w:val="pct15" w:color="auto" w:fill="FFFFFF"/>
          <w:lang w:eastAsia="zh-TW"/>
        </w:rPr>
      </w:pPr>
    </w:p>
    <w:p w14:paraId="012AA6DF" w14:textId="77777777" w:rsidR="0073662E" w:rsidRPr="00DB2199" w:rsidRDefault="0073662E" w:rsidP="0073662E">
      <w:pPr>
        <w:pStyle w:val="TH"/>
        <w:rPr>
          <w:lang w:val="en-US"/>
        </w:rPr>
      </w:pPr>
      <w:r w:rsidRPr="00DB2199">
        <w:rPr>
          <w:lang w:val="en-US"/>
        </w:rPr>
        <w:t xml:space="preserve">Table 8.5A.2.2-1: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73662E" w:rsidRPr="00DB2199" w14:paraId="3AB520F0" w14:textId="77777777" w:rsidTr="00F456F6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506CDC" w14:textId="77777777" w:rsidR="0073662E" w:rsidRPr="00DB2199" w:rsidRDefault="0073662E" w:rsidP="00F456F6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2871" w14:textId="77777777" w:rsidR="0073662E" w:rsidRPr="00DB2199" w:rsidRDefault="0073662E" w:rsidP="00F456F6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 </w:t>
            </w:r>
          </w:p>
        </w:tc>
      </w:tr>
      <w:tr w:rsidR="0073662E" w:rsidRPr="00DB2199" w14:paraId="5E4CA8AE" w14:textId="77777777" w:rsidTr="00F456F6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5F45" w14:textId="77777777" w:rsidR="0073662E" w:rsidRPr="00DB2199" w:rsidRDefault="0073662E" w:rsidP="00F4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A9DD" w14:textId="77777777" w:rsidR="0073662E" w:rsidRPr="00DB2199" w:rsidRDefault="0073662E" w:rsidP="00F456F6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6E48" w14:textId="77777777" w:rsidR="0073662E" w:rsidRPr="00DB2199" w:rsidRDefault="0073662E" w:rsidP="00F456F6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73662E" w:rsidRPr="00DB2199" w14:paraId="29588535" w14:textId="77777777" w:rsidTr="00F456F6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03F6" w14:textId="77777777" w:rsidR="0073662E" w:rsidRPr="00DB2199" w:rsidRDefault="0073662E" w:rsidP="00F456F6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CBA9" w14:textId="77777777" w:rsidR="0073662E" w:rsidRPr="00DB2199" w:rsidRDefault="0073662E" w:rsidP="00F456F6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>Max(50, Ceil(</w:t>
            </w:r>
            <w:r>
              <w:rPr>
                <w:rFonts w:cs="v4.2.0"/>
                <w:lang w:val="en-US"/>
              </w:rPr>
              <w:t>(</w:t>
            </w:r>
            <w:r w:rsidRPr="001F5E0A">
              <w:rPr>
                <w:rFonts w:cs="v4.2.0"/>
                <w:highlight w:val="cyan"/>
                <w:lang w:val="en-US"/>
              </w:rPr>
              <w:t>10</w:t>
            </w:r>
            <w:r w:rsidRPr="00DB2199">
              <w:rPr>
                <w:rFonts w:cs="v4.2.0"/>
                <w:lang w:val="en-US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DD52" w14:textId="77777777" w:rsidR="0073662E" w:rsidRPr="00DB2199" w:rsidRDefault="0073662E" w:rsidP="00F456F6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Max(50, Ceil((</w:t>
            </w:r>
            <w:r w:rsidRPr="001F5E0A">
              <w:rPr>
                <w:rFonts w:cs="v4.2.0"/>
                <w:highlight w:val="cyan"/>
                <w:lang w:val="en-US"/>
              </w:rPr>
              <w:t>12</w:t>
            </w:r>
            <w:r w:rsidRPr="00DB2199">
              <w:rPr>
                <w:rFonts w:cs="v4.2.0"/>
                <w:lang w:val="en-US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73662E" w:rsidRPr="00DB2199" w14:paraId="733A065F" w14:textId="77777777" w:rsidTr="00F456F6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03D1" w14:textId="77777777" w:rsidR="0073662E" w:rsidRPr="00DB2199" w:rsidRDefault="0073662E" w:rsidP="00F456F6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404C" w14:textId="77777777" w:rsidR="0073662E" w:rsidRPr="00DB2199" w:rsidRDefault="0073662E" w:rsidP="00F456F6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1F5E0A">
              <w:rPr>
                <w:rFonts w:cs="Arial"/>
                <w:szCs w:val="18"/>
                <w:highlight w:val="cyan"/>
                <w:lang w:val="en-US"/>
              </w:rPr>
              <w:t>8</w:t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Max(T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rFonts w:cs="v4.2.0"/>
                <w:lang w:val="en-US"/>
              </w:rPr>
              <w:t>,T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4F24" w14:textId="77777777" w:rsidR="0073662E" w:rsidRPr="00DB2199" w:rsidRDefault="0073662E" w:rsidP="00F456F6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1F5E0A">
              <w:rPr>
                <w:rFonts w:cs="Arial"/>
                <w:szCs w:val="18"/>
                <w:highlight w:val="cyan"/>
                <w:lang w:val="en-US"/>
              </w:rPr>
              <w:t>10</w:t>
            </w:r>
            <w:r w:rsidRPr="00DB2199">
              <w:rPr>
                <w:rFonts w:cs="v4.2.0"/>
                <w:lang w:val="en-US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Max(T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rFonts w:cs="v4.2.0"/>
                <w:lang w:val="en-US"/>
              </w:rPr>
              <w:t>,T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))</w:t>
            </w:r>
          </w:p>
        </w:tc>
      </w:tr>
      <w:tr w:rsidR="0073662E" w:rsidRPr="00DB2199" w14:paraId="3DA4722E" w14:textId="77777777" w:rsidTr="00F456F6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52BD" w14:textId="77777777" w:rsidR="0073662E" w:rsidRPr="00DB2199" w:rsidRDefault="0073662E" w:rsidP="00F456F6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E99D" w14:textId="77777777" w:rsidR="0073662E" w:rsidRPr="00DB2199" w:rsidRDefault="0073662E" w:rsidP="00F456F6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>Ceil(</w:t>
            </w:r>
            <w:r w:rsidRPr="001F5E0A">
              <w:rPr>
                <w:rFonts w:cs="v4.2.0"/>
                <w:highlight w:val="cyan"/>
                <w:lang w:val="en-US"/>
              </w:rPr>
              <w:t>7</w:t>
            </w:r>
            <w:r w:rsidRPr="00DB2199">
              <w:rPr>
                <w:rFonts w:cs="v4.2.0"/>
                <w:lang w:val="en-US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F46A" w14:textId="77777777" w:rsidR="0073662E" w:rsidRPr="00DB2199" w:rsidRDefault="0073662E" w:rsidP="00F456F6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Ceil(</w:t>
            </w:r>
            <w:r w:rsidRPr="001F5E0A">
              <w:rPr>
                <w:rFonts w:cs="v4.2.0"/>
                <w:highlight w:val="cyan"/>
                <w:lang w:val="en-US"/>
              </w:rPr>
              <w:t>8</w:t>
            </w:r>
            <w:r w:rsidRPr="00DB2199">
              <w:rPr>
                <w:rFonts w:cs="v4.2.0"/>
                <w:lang w:val="en-US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73662E" w:rsidRPr="00DB2199" w14:paraId="1BF63599" w14:textId="77777777" w:rsidTr="00F456F6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2939" w14:textId="77777777" w:rsidR="0073662E" w:rsidRPr="00DB2199" w:rsidRDefault="0073662E" w:rsidP="00F456F6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3BE359BB" w14:textId="77777777" w:rsidR="0073662E" w:rsidRPr="00DB2199" w:rsidRDefault="0073662E" w:rsidP="00F456F6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is the averaged 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over the most recent previous evaluation period.</w:t>
            </w:r>
          </w:p>
        </w:tc>
      </w:tr>
    </w:tbl>
    <w:p w14:paraId="5D89AB2F" w14:textId="77777777" w:rsidR="005128EE" w:rsidRDefault="005128EE" w:rsidP="00540876">
      <w:pPr>
        <w:pStyle w:val="BodyText"/>
        <w:jc w:val="both"/>
        <w:rPr>
          <w:rFonts w:eastAsia="SimSun"/>
          <w:b/>
          <w:bCs/>
          <w:i/>
        </w:rPr>
      </w:pPr>
      <w:bookmarkStart w:id="2" w:name="_Ref95401874"/>
      <w:bookmarkStart w:id="3" w:name="_Ref95428625"/>
    </w:p>
    <w:p w14:paraId="72602D50" w14:textId="553D7302" w:rsidR="005128EE" w:rsidRPr="0073662E" w:rsidRDefault="005128EE" w:rsidP="005128EE">
      <w:pPr>
        <w:pStyle w:val="BodyText"/>
        <w:jc w:val="both"/>
      </w:pPr>
      <w:bookmarkStart w:id="4" w:name="_Ref92609113"/>
      <w:r w:rsidRPr="009A7314">
        <w:rPr>
          <w:b/>
          <w:i/>
          <w:sz w:val="22"/>
        </w:rPr>
        <w:t xml:space="preserve">Observation </w:t>
      </w:r>
      <w:r w:rsidRPr="009A7314">
        <w:rPr>
          <w:b/>
          <w:i/>
          <w:sz w:val="22"/>
        </w:rPr>
        <w:fldChar w:fldCharType="begin"/>
      </w:r>
      <w:r w:rsidRPr="009A7314">
        <w:rPr>
          <w:b/>
          <w:i/>
          <w:sz w:val="22"/>
        </w:rPr>
        <w:instrText xml:space="preserve"> SEQ Observation \* ARABIC </w:instrText>
      </w:r>
      <w:r w:rsidRPr="009A7314">
        <w:rPr>
          <w:b/>
          <w:i/>
          <w:sz w:val="22"/>
        </w:rPr>
        <w:fldChar w:fldCharType="separate"/>
      </w:r>
      <w:r w:rsidR="00E04FD8">
        <w:rPr>
          <w:b/>
          <w:i/>
          <w:noProof/>
          <w:sz w:val="22"/>
        </w:rPr>
        <w:t>1</w:t>
      </w:r>
      <w:r w:rsidRPr="009A7314">
        <w:rPr>
          <w:b/>
          <w:i/>
          <w:sz w:val="22"/>
        </w:rPr>
        <w:fldChar w:fldCharType="end"/>
      </w:r>
      <w:r w:rsidRPr="009A7314">
        <w:rPr>
          <w:i/>
          <w:sz w:val="22"/>
        </w:rPr>
        <w:t xml:space="preserve">: </w:t>
      </w:r>
      <w:bookmarkEnd w:id="4"/>
      <w:r w:rsidRPr="0073662E">
        <w:rPr>
          <w:i/>
          <w:lang w:val="en-US" w:eastAsia="ja-JP" w:bidi="hi-IN"/>
        </w:rPr>
        <w:t>In FR1 NR-U, the existing RLM OOS and BFD requirements are extended by a fixed number of samples, rather than extended by the number of SSB/SMTC occasions (groups) not available.</w:t>
      </w:r>
    </w:p>
    <w:bookmarkEnd w:id="2"/>
    <w:bookmarkEnd w:id="3"/>
    <w:p w14:paraId="461C6572" w14:textId="647CB464" w:rsidR="00A52507" w:rsidRDefault="00A52507" w:rsidP="00540876">
      <w:pPr>
        <w:pStyle w:val="BodyText"/>
        <w:jc w:val="both"/>
        <w:rPr>
          <w:shd w:val="pct15" w:color="auto" w:fill="FFFFFF"/>
          <w:lang w:eastAsia="zh-TW"/>
        </w:rPr>
      </w:pPr>
    </w:p>
    <w:p w14:paraId="5C33CD97" w14:textId="3EB69DB0" w:rsidR="005128EE" w:rsidRDefault="005128EE" w:rsidP="00540876">
      <w:pPr>
        <w:pStyle w:val="BodyText"/>
        <w:jc w:val="both"/>
        <w:rPr>
          <w:lang w:eastAsia="zh-TW"/>
        </w:rPr>
      </w:pPr>
      <w:r>
        <w:rPr>
          <w:lang w:eastAsia="zh-TW"/>
        </w:rPr>
        <w:t xml:space="preserve">Therefore, with LBT, we propose </w:t>
      </w:r>
      <w:r>
        <w:t>the FR</w:t>
      </w:r>
      <w:r w:rsidRPr="005128EE">
        <w:t>2-2</w:t>
      </w:r>
      <w:r>
        <w:t xml:space="preserve"> </w:t>
      </w:r>
      <w:r w:rsidRPr="005128EE">
        <w:rPr>
          <w:lang w:val="en-US" w:eastAsia="ja-JP" w:bidi="hi-IN"/>
        </w:rPr>
        <w:t>RLM OOS and BFD requirements</w:t>
      </w:r>
      <w:r w:rsidRPr="005128EE">
        <w:t xml:space="preserve"> are e</w:t>
      </w:r>
      <w:r>
        <w:t xml:space="preserve">xtended by </w:t>
      </w:r>
      <w:r w:rsidRPr="005128EE">
        <w:rPr>
          <w:i/>
          <w:iCs/>
        </w:rPr>
        <w:t>K</w:t>
      </w:r>
      <w:r>
        <w:t xml:space="preserve"> SSB/SMTC occasions groups, where K is </w:t>
      </w:r>
      <w:r w:rsidR="006C6938">
        <w:t xml:space="preserve">the extending parameter which is regardless whether the SSB/SMTC occasions groups are available at UE or not. </w:t>
      </w:r>
    </w:p>
    <w:p w14:paraId="3A168026" w14:textId="37B0D30F" w:rsidR="001F5E0A" w:rsidRPr="00736FA5" w:rsidRDefault="006C6938" w:rsidP="00540876">
      <w:pPr>
        <w:pStyle w:val="BodyText"/>
        <w:jc w:val="both"/>
      </w:pPr>
      <w:r>
        <w:t>Besides, a</w:t>
      </w:r>
      <w:r w:rsidR="005128EE">
        <w:t>ssuming</w:t>
      </w:r>
      <w:r w:rsidR="001F5E0A" w:rsidRPr="001F5E0A">
        <w:t xml:space="preserve"> </w:t>
      </w:r>
      <w:r w:rsidR="005128EE">
        <w:t>low</w:t>
      </w:r>
      <w:r w:rsidR="001F5E0A" w:rsidRPr="001F5E0A">
        <w:t xml:space="preserve"> </w:t>
      </w:r>
      <w:r w:rsidR="001F5E0A">
        <w:t xml:space="preserve">LBT failure probability in FR2-2, it would be sufficient to extend the delay by one additional </w:t>
      </w:r>
      <w:r w:rsidR="001F5E0A" w:rsidRPr="001F5E0A">
        <w:t>SSB/SMTC occasions group</w:t>
      </w:r>
      <w:r>
        <w:t>, i.e. K=1</w:t>
      </w:r>
      <w:r w:rsidR="001F5E0A">
        <w:t xml:space="preserve">. The </w:t>
      </w:r>
      <w:r w:rsidRPr="006C6938">
        <w:t>exemplary</w:t>
      </w:r>
      <w:r w:rsidR="001F5E0A">
        <w:t xml:space="preserve"> </w:t>
      </w:r>
      <w:r>
        <w:t xml:space="preserve">tables </w:t>
      </w:r>
      <w:r w:rsidR="001F5E0A">
        <w:t xml:space="preserve">are shown below: </w:t>
      </w:r>
    </w:p>
    <w:p w14:paraId="15B09307" w14:textId="77777777" w:rsidR="001F5E0A" w:rsidRPr="009C5807" w:rsidRDefault="001F5E0A" w:rsidP="001F5E0A">
      <w:pPr>
        <w:pStyle w:val="TAH"/>
      </w:pPr>
      <w:r w:rsidRPr="009C5807">
        <w:t xml:space="preserve">Table 8.5.2.2-2: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5E0A" w:rsidRPr="009C5807" w14:paraId="7F86427E" w14:textId="77777777" w:rsidTr="00F456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364E" w14:textId="77777777" w:rsidR="001F5E0A" w:rsidRPr="009C5807" w:rsidRDefault="001F5E0A" w:rsidP="00F456F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221C" w14:textId="77777777" w:rsidR="001F5E0A" w:rsidRPr="009C5807" w:rsidRDefault="001F5E0A" w:rsidP="00F456F6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F5E0A" w:rsidRPr="009C5807" w14:paraId="70AC118B" w14:textId="77777777" w:rsidTr="00F456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D010" w14:textId="77777777" w:rsidR="001F5E0A" w:rsidRPr="009C5807" w:rsidRDefault="001F5E0A" w:rsidP="00F456F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CC0E" w14:textId="7B2DE083" w:rsidR="001F5E0A" w:rsidRPr="009C5807" w:rsidRDefault="001F5E0A" w:rsidP="00F456F6">
            <w:pPr>
              <w:pStyle w:val="TAC"/>
            </w:pPr>
            <w:r w:rsidRPr="009C5807">
              <w:t>Max(50, Ceil(</w:t>
            </w:r>
            <w:r w:rsidRPr="001F5E0A">
              <w:rPr>
                <w:highlight w:val="cyan"/>
              </w:rPr>
              <w:t>(5+</w:t>
            </w:r>
            <w:r w:rsidR="006C6938" w:rsidRPr="006C6938">
              <w:rPr>
                <w:i/>
                <w:iCs/>
                <w:highlight w:val="cyan"/>
              </w:rPr>
              <w:t>K</w:t>
            </w:r>
            <w:r w:rsidRPr="001F5E0A">
              <w:rPr>
                <w:highlight w:val="cyan"/>
              </w:rP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1F5E0A" w:rsidRPr="009C5807" w14:paraId="51FB8532" w14:textId="77777777" w:rsidTr="00F456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073F" w14:textId="77777777" w:rsidR="001F5E0A" w:rsidRPr="009C5807" w:rsidRDefault="001F5E0A" w:rsidP="00F456F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B835" w14:textId="2046CCEE" w:rsidR="001F5E0A" w:rsidRPr="009C5807" w:rsidRDefault="001F5E0A" w:rsidP="00F456F6">
            <w:pPr>
              <w:pStyle w:val="TAC"/>
            </w:pPr>
            <w:r w:rsidRPr="009C5807">
              <w:t>Max(50, Ceil(</w:t>
            </w:r>
            <w:r w:rsidRPr="001F5E0A">
              <w:rPr>
                <w:highlight w:val="cyan"/>
              </w:rPr>
              <w:t>(7.5+</w:t>
            </w:r>
            <w:r w:rsidR="006C6938" w:rsidRPr="006C6938">
              <w:rPr>
                <w:i/>
                <w:iCs/>
                <w:highlight w:val="cyan"/>
              </w:rPr>
              <w:t xml:space="preserve"> K</w:t>
            </w:r>
            <w:r w:rsidRPr="001F5E0A">
              <w:rPr>
                <w:highlight w:val="cyan"/>
              </w:rP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1F5E0A" w:rsidRPr="009C5807" w14:paraId="70592A2A" w14:textId="77777777" w:rsidTr="00F456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B4FE" w14:textId="77777777" w:rsidR="001F5E0A" w:rsidRPr="009C5807" w:rsidRDefault="001F5E0A" w:rsidP="00F456F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4858" w14:textId="44AF2681" w:rsidR="001F5E0A" w:rsidRPr="009C5807" w:rsidRDefault="001F5E0A" w:rsidP="00F456F6">
            <w:pPr>
              <w:pStyle w:val="TAC"/>
            </w:pPr>
            <w:r w:rsidRPr="009C5807">
              <w:t>Ceil(</w:t>
            </w:r>
            <w:r w:rsidRPr="001F5E0A">
              <w:rPr>
                <w:highlight w:val="cyan"/>
              </w:rPr>
              <w:t>(5+</w:t>
            </w:r>
            <w:r w:rsidR="006C6938" w:rsidRPr="006C6938">
              <w:rPr>
                <w:i/>
                <w:iCs/>
                <w:highlight w:val="cyan"/>
              </w:rPr>
              <w:t xml:space="preserve"> K</w:t>
            </w:r>
            <w:r w:rsidRPr="001F5E0A">
              <w:rPr>
                <w:highlight w:val="cyan"/>
              </w:rP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1F5E0A" w:rsidRPr="009C5807" w14:paraId="2A054A8E" w14:textId="77777777" w:rsidTr="00F456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7110" w14:textId="77777777" w:rsidR="001F5E0A" w:rsidRPr="009C5807" w:rsidRDefault="001F5E0A" w:rsidP="00F456F6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217A720F" wp14:editId="71766D2F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3324612C" w14:textId="77777777" w:rsidR="001F5E0A" w:rsidRPr="001F5E0A" w:rsidRDefault="001F5E0A" w:rsidP="00540876">
      <w:pPr>
        <w:pStyle w:val="BodyText"/>
        <w:jc w:val="both"/>
        <w:rPr>
          <w:shd w:val="pct15" w:color="auto" w:fill="FFFFFF"/>
        </w:rPr>
      </w:pPr>
    </w:p>
    <w:p w14:paraId="7FA1CB28" w14:textId="77777777" w:rsidR="001F5E0A" w:rsidRPr="009C5807" w:rsidRDefault="001F5E0A" w:rsidP="001F5E0A">
      <w:pPr>
        <w:pStyle w:val="TH"/>
      </w:pPr>
      <w:r w:rsidRPr="009C5807">
        <w:t xml:space="preserve">Table 8.1.2.2-2: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1F5E0A" w:rsidRPr="001F5E0A" w14:paraId="09362A2F" w14:textId="77777777" w:rsidTr="00F456F6">
        <w:trPr>
          <w:jc w:val="center"/>
        </w:trPr>
        <w:tc>
          <w:tcPr>
            <w:tcW w:w="2035" w:type="dxa"/>
            <w:shd w:val="clear" w:color="auto" w:fill="auto"/>
          </w:tcPr>
          <w:p w14:paraId="7CFBAC0C" w14:textId="77777777" w:rsidR="001F5E0A" w:rsidRPr="009C5807" w:rsidRDefault="001F5E0A" w:rsidP="00F456F6">
            <w:pPr>
              <w:pStyle w:val="TAH"/>
            </w:pPr>
            <w:bookmarkStart w:id="5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E044590" w14:textId="77777777" w:rsidR="001F5E0A" w:rsidRPr="009C5807" w:rsidRDefault="001F5E0A" w:rsidP="00F456F6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64ED933B" w14:textId="77777777" w:rsidR="001F5E0A" w:rsidRPr="001F5E0A" w:rsidRDefault="001F5E0A" w:rsidP="00F456F6">
            <w:pPr>
              <w:pStyle w:val="TAH"/>
              <w:rPr>
                <w:shd w:val="pct15" w:color="auto" w:fill="FFFFFF"/>
              </w:rPr>
            </w:pPr>
            <w:proofErr w:type="spellStart"/>
            <w:r w:rsidRPr="001F5E0A">
              <w:rPr>
                <w:shd w:val="pct15" w:color="auto" w:fill="FFFFFF"/>
              </w:rPr>
              <w:t>T</w:t>
            </w:r>
            <w:r w:rsidRPr="001F5E0A">
              <w:rPr>
                <w:shd w:val="pct15" w:color="auto" w:fill="FFFFFF"/>
                <w:vertAlign w:val="subscript"/>
              </w:rPr>
              <w:t>Evaluate_in_SSB</w:t>
            </w:r>
            <w:proofErr w:type="spellEnd"/>
            <w:r w:rsidRPr="001F5E0A">
              <w:rPr>
                <w:shd w:val="pct15" w:color="auto" w:fill="FFFFFF"/>
              </w:rPr>
              <w:t xml:space="preserve"> (</w:t>
            </w:r>
            <w:proofErr w:type="spellStart"/>
            <w:r w:rsidRPr="001F5E0A">
              <w:rPr>
                <w:shd w:val="pct15" w:color="auto" w:fill="FFFFFF"/>
              </w:rPr>
              <w:t>ms</w:t>
            </w:r>
            <w:proofErr w:type="spellEnd"/>
            <w:r w:rsidRPr="001F5E0A">
              <w:rPr>
                <w:shd w:val="pct15" w:color="auto" w:fill="FFFFFF"/>
              </w:rPr>
              <w:t xml:space="preserve">) </w:t>
            </w:r>
          </w:p>
        </w:tc>
      </w:tr>
      <w:tr w:rsidR="001F5E0A" w:rsidRPr="001F5E0A" w14:paraId="552B5B1C" w14:textId="77777777" w:rsidTr="00F456F6">
        <w:trPr>
          <w:jc w:val="center"/>
        </w:trPr>
        <w:tc>
          <w:tcPr>
            <w:tcW w:w="2035" w:type="dxa"/>
            <w:shd w:val="clear" w:color="auto" w:fill="auto"/>
          </w:tcPr>
          <w:p w14:paraId="7DFD0830" w14:textId="77777777" w:rsidR="001F5E0A" w:rsidRPr="009C5807" w:rsidRDefault="001F5E0A" w:rsidP="00F456F6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6F3025B3" w14:textId="7953BBFA" w:rsidR="001F5E0A" w:rsidRPr="009C5807" w:rsidRDefault="001F5E0A" w:rsidP="00F456F6">
            <w:pPr>
              <w:pStyle w:val="TAC"/>
            </w:pPr>
            <w:r w:rsidRPr="009C5807">
              <w:t>Max(200, Ceil(</w:t>
            </w:r>
            <w:r w:rsidRPr="001F5E0A">
              <w:rPr>
                <w:highlight w:val="cyan"/>
              </w:rPr>
              <w:t>(</w:t>
            </w:r>
            <w:r>
              <w:rPr>
                <w:highlight w:val="cyan"/>
              </w:rPr>
              <w:t>10</w:t>
            </w:r>
            <w:r w:rsidRPr="001F5E0A">
              <w:rPr>
                <w:highlight w:val="cyan"/>
              </w:rPr>
              <w:t>+</w:t>
            </w:r>
            <w:r w:rsidR="006C6938" w:rsidRPr="006C6938">
              <w:rPr>
                <w:i/>
                <w:iCs/>
                <w:highlight w:val="cyan"/>
              </w:rPr>
              <w:t xml:space="preserve"> K</w:t>
            </w:r>
            <w:r w:rsidRPr="001F5E0A">
              <w:rPr>
                <w:highlight w:val="cyan"/>
              </w:rP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2523456E" w14:textId="77777777" w:rsidR="001F5E0A" w:rsidRPr="001F5E0A" w:rsidRDefault="001F5E0A" w:rsidP="00F456F6">
            <w:pPr>
              <w:pStyle w:val="TAC"/>
              <w:rPr>
                <w:shd w:val="pct15" w:color="auto" w:fill="FFFFFF"/>
              </w:rPr>
            </w:pPr>
            <w:r w:rsidRPr="001F5E0A">
              <w:rPr>
                <w:shd w:val="pct15" w:color="auto" w:fill="FFFFFF"/>
              </w:rPr>
              <w:t xml:space="preserve">Max(100, Ceil(5 </w:t>
            </w:r>
            <w:r w:rsidRPr="001F5E0A">
              <w:rPr>
                <w:rFonts w:cs="Arial"/>
                <w:szCs w:val="18"/>
                <w:shd w:val="pct15" w:color="auto" w:fill="FFFFFF"/>
              </w:rPr>
              <w:sym w:font="Symbol" w:char="F0B4"/>
            </w:r>
            <w:r w:rsidRPr="001F5E0A">
              <w:rPr>
                <w:rFonts w:cs="Arial"/>
                <w:szCs w:val="18"/>
                <w:shd w:val="pct15" w:color="auto" w:fill="FFFFFF"/>
              </w:rPr>
              <w:t xml:space="preserve"> </w:t>
            </w:r>
            <w:r w:rsidRPr="001F5E0A">
              <w:rPr>
                <w:shd w:val="pct15" w:color="auto" w:fill="FFFFFF"/>
              </w:rPr>
              <w:t xml:space="preserve">P </w:t>
            </w:r>
            <w:r w:rsidRPr="001F5E0A">
              <w:rPr>
                <w:rFonts w:cs="Arial"/>
                <w:szCs w:val="18"/>
                <w:shd w:val="pct15" w:color="auto" w:fill="FFFFFF"/>
              </w:rPr>
              <w:sym w:font="Symbol" w:char="F0B4"/>
            </w:r>
            <w:r w:rsidRPr="001F5E0A">
              <w:rPr>
                <w:rFonts w:cs="Arial"/>
                <w:szCs w:val="18"/>
                <w:shd w:val="pct15" w:color="auto" w:fill="FFFFFF"/>
              </w:rPr>
              <w:t xml:space="preserve"> </w:t>
            </w:r>
            <w:r w:rsidRPr="001F5E0A">
              <w:rPr>
                <w:shd w:val="pct15" w:color="auto" w:fill="FFFFFF"/>
              </w:rPr>
              <w:t xml:space="preserve">N) </w:t>
            </w:r>
            <w:r w:rsidRPr="001F5E0A">
              <w:rPr>
                <w:rFonts w:cs="Arial"/>
                <w:szCs w:val="18"/>
                <w:shd w:val="pct15" w:color="auto" w:fill="FFFFFF"/>
              </w:rPr>
              <w:sym w:font="Symbol" w:char="F0B4"/>
            </w:r>
            <w:r w:rsidRPr="001F5E0A">
              <w:rPr>
                <w:rFonts w:cs="Arial"/>
                <w:szCs w:val="18"/>
                <w:shd w:val="pct15" w:color="auto" w:fill="FFFFFF"/>
              </w:rPr>
              <w:t xml:space="preserve"> </w:t>
            </w:r>
            <w:r w:rsidRPr="001F5E0A">
              <w:rPr>
                <w:shd w:val="pct15" w:color="auto" w:fill="FFFFFF"/>
              </w:rPr>
              <w:t>T</w:t>
            </w:r>
            <w:r w:rsidRPr="001F5E0A">
              <w:rPr>
                <w:shd w:val="pct15" w:color="auto" w:fill="FFFFFF"/>
                <w:vertAlign w:val="subscript"/>
              </w:rPr>
              <w:t>SSB</w:t>
            </w:r>
            <w:r w:rsidRPr="001F5E0A">
              <w:rPr>
                <w:shd w:val="pct15" w:color="auto" w:fill="FFFFFF"/>
              </w:rPr>
              <w:t>)</w:t>
            </w:r>
          </w:p>
        </w:tc>
      </w:tr>
      <w:tr w:rsidR="001F5E0A" w:rsidRPr="001F5E0A" w14:paraId="0D3F595F" w14:textId="77777777" w:rsidTr="00F456F6">
        <w:trPr>
          <w:jc w:val="center"/>
        </w:trPr>
        <w:tc>
          <w:tcPr>
            <w:tcW w:w="2035" w:type="dxa"/>
            <w:shd w:val="clear" w:color="auto" w:fill="auto"/>
          </w:tcPr>
          <w:p w14:paraId="7B532C51" w14:textId="77777777" w:rsidR="001F5E0A" w:rsidRPr="009C5807" w:rsidRDefault="001F5E0A" w:rsidP="00F456F6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0D815E3" w14:textId="2E76E92D" w:rsidR="001F5E0A" w:rsidRPr="009C5807" w:rsidRDefault="001F5E0A" w:rsidP="00F456F6">
            <w:pPr>
              <w:pStyle w:val="TAC"/>
            </w:pPr>
            <w:r w:rsidRPr="009C5807">
              <w:t>Max(200, Ceil(</w:t>
            </w:r>
            <w:r w:rsidRPr="001F5E0A">
              <w:rPr>
                <w:highlight w:val="cyan"/>
              </w:rPr>
              <w:t>(</w:t>
            </w:r>
            <w:r>
              <w:rPr>
                <w:highlight w:val="cyan"/>
              </w:rPr>
              <w:t>1</w:t>
            </w:r>
            <w:r w:rsidRPr="001F5E0A">
              <w:rPr>
                <w:highlight w:val="cyan"/>
              </w:rPr>
              <w:t>5+</w:t>
            </w:r>
            <w:r w:rsidR="006C6938" w:rsidRPr="006C6938">
              <w:rPr>
                <w:i/>
                <w:iCs/>
                <w:highlight w:val="cyan"/>
              </w:rPr>
              <w:t xml:space="preserve"> K</w:t>
            </w:r>
            <w:r w:rsidRPr="001F5E0A">
              <w:rPr>
                <w:highlight w:val="cyan"/>
              </w:rP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  <w:tc>
          <w:tcPr>
            <w:tcW w:w="3309" w:type="dxa"/>
            <w:shd w:val="clear" w:color="auto" w:fill="auto"/>
          </w:tcPr>
          <w:p w14:paraId="3CCC860C" w14:textId="77777777" w:rsidR="001F5E0A" w:rsidRPr="001F5E0A" w:rsidRDefault="001F5E0A" w:rsidP="00F456F6">
            <w:pPr>
              <w:pStyle w:val="TAC"/>
              <w:rPr>
                <w:shd w:val="pct15" w:color="auto" w:fill="FFFFFF"/>
              </w:rPr>
            </w:pPr>
            <w:r w:rsidRPr="001F5E0A">
              <w:rPr>
                <w:shd w:val="pct15" w:color="auto" w:fill="FFFFFF"/>
              </w:rPr>
              <w:t xml:space="preserve">Max(100, Ceil(7.5 </w:t>
            </w:r>
            <w:r w:rsidRPr="001F5E0A">
              <w:rPr>
                <w:rFonts w:cs="Arial"/>
                <w:szCs w:val="18"/>
                <w:shd w:val="pct15" w:color="auto" w:fill="FFFFFF"/>
              </w:rPr>
              <w:sym w:font="Symbol" w:char="F0B4"/>
            </w:r>
            <w:r w:rsidRPr="001F5E0A">
              <w:rPr>
                <w:rFonts w:cs="Arial"/>
                <w:szCs w:val="18"/>
                <w:shd w:val="pct15" w:color="auto" w:fill="FFFFFF"/>
              </w:rPr>
              <w:t xml:space="preserve"> </w:t>
            </w:r>
            <w:r w:rsidRPr="001F5E0A">
              <w:rPr>
                <w:shd w:val="pct15" w:color="auto" w:fill="FFFFFF"/>
              </w:rPr>
              <w:t xml:space="preserve">P </w:t>
            </w:r>
            <w:r w:rsidRPr="001F5E0A">
              <w:rPr>
                <w:rFonts w:cs="Arial"/>
                <w:szCs w:val="18"/>
                <w:shd w:val="pct15" w:color="auto" w:fill="FFFFFF"/>
              </w:rPr>
              <w:sym w:font="Symbol" w:char="F0B4"/>
            </w:r>
            <w:r w:rsidRPr="001F5E0A">
              <w:rPr>
                <w:rFonts w:cs="Arial"/>
                <w:szCs w:val="18"/>
                <w:shd w:val="pct15" w:color="auto" w:fill="FFFFFF"/>
              </w:rPr>
              <w:t xml:space="preserve"> </w:t>
            </w:r>
            <w:r w:rsidRPr="001F5E0A">
              <w:rPr>
                <w:shd w:val="pct15" w:color="auto" w:fill="FFFFFF"/>
              </w:rPr>
              <w:t xml:space="preserve">N) </w:t>
            </w:r>
            <w:r w:rsidRPr="001F5E0A">
              <w:rPr>
                <w:rFonts w:cs="Arial"/>
                <w:szCs w:val="18"/>
                <w:shd w:val="pct15" w:color="auto" w:fill="FFFFFF"/>
              </w:rPr>
              <w:sym w:font="Symbol" w:char="F0B4"/>
            </w:r>
            <w:r w:rsidRPr="001F5E0A">
              <w:rPr>
                <w:rFonts w:cs="Arial"/>
                <w:szCs w:val="18"/>
                <w:shd w:val="pct15" w:color="auto" w:fill="FFFFFF"/>
              </w:rPr>
              <w:t xml:space="preserve"> </w:t>
            </w:r>
            <w:r w:rsidRPr="001F5E0A">
              <w:rPr>
                <w:shd w:val="pct15" w:color="auto" w:fill="FFFFFF"/>
              </w:rPr>
              <w:t>Max(T</w:t>
            </w:r>
            <w:r w:rsidRPr="001F5E0A">
              <w:rPr>
                <w:shd w:val="pct15" w:color="auto" w:fill="FFFFFF"/>
                <w:vertAlign w:val="subscript"/>
              </w:rPr>
              <w:t>DRX</w:t>
            </w:r>
            <w:r w:rsidRPr="001F5E0A">
              <w:rPr>
                <w:shd w:val="pct15" w:color="auto" w:fill="FFFFFF"/>
              </w:rPr>
              <w:t>,T</w:t>
            </w:r>
            <w:r w:rsidRPr="001F5E0A">
              <w:rPr>
                <w:shd w:val="pct15" w:color="auto" w:fill="FFFFFF"/>
                <w:vertAlign w:val="subscript"/>
              </w:rPr>
              <w:t>SSB</w:t>
            </w:r>
            <w:r w:rsidRPr="001F5E0A">
              <w:rPr>
                <w:shd w:val="pct15" w:color="auto" w:fill="FFFFFF"/>
              </w:rPr>
              <w:t>))</w:t>
            </w:r>
          </w:p>
        </w:tc>
      </w:tr>
      <w:tr w:rsidR="001F5E0A" w:rsidRPr="001F5E0A" w14:paraId="1D229DCC" w14:textId="77777777" w:rsidTr="00F456F6">
        <w:trPr>
          <w:jc w:val="center"/>
        </w:trPr>
        <w:tc>
          <w:tcPr>
            <w:tcW w:w="2035" w:type="dxa"/>
            <w:shd w:val="clear" w:color="auto" w:fill="auto"/>
          </w:tcPr>
          <w:p w14:paraId="52545146" w14:textId="77777777" w:rsidR="001F5E0A" w:rsidRPr="009C5807" w:rsidRDefault="001F5E0A" w:rsidP="00F456F6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7BEDA60" w14:textId="66E225D6" w:rsidR="001F5E0A" w:rsidRPr="009C5807" w:rsidRDefault="001F5E0A" w:rsidP="00F456F6">
            <w:pPr>
              <w:pStyle w:val="TAC"/>
            </w:pPr>
            <w:r w:rsidRPr="009C5807">
              <w:t>Ceil(</w:t>
            </w:r>
            <w:r w:rsidRPr="001F5E0A">
              <w:rPr>
                <w:highlight w:val="cyan"/>
              </w:rPr>
              <w:t>(</w:t>
            </w:r>
            <w:r>
              <w:rPr>
                <w:highlight w:val="cyan"/>
              </w:rPr>
              <w:t>10</w:t>
            </w:r>
            <w:r w:rsidRPr="001F5E0A">
              <w:rPr>
                <w:highlight w:val="cyan"/>
              </w:rPr>
              <w:t>+</w:t>
            </w:r>
            <w:r w:rsidR="006C6938" w:rsidRPr="006C6938">
              <w:rPr>
                <w:i/>
                <w:iCs/>
                <w:highlight w:val="cyan"/>
              </w:rPr>
              <w:t xml:space="preserve"> K</w:t>
            </w:r>
            <w:r w:rsidRPr="001F5E0A">
              <w:rPr>
                <w:highlight w:val="cyan"/>
              </w:rP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3FCC5696" w14:textId="77777777" w:rsidR="001F5E0A" w:rsidRPr="001F5E0A" w:rsidRDefault="001F5E0A" w:rsidP="00F456F6">
            <w:pPr>
              <w:pStyle w:val="TAC"/>
              <w:rPr>
                <w:shd w:val="pct15" w:color="auto" w:fill="FFFFFF"/>
              </w:rPr>
            </w:pPr>
            <w:r w:rsidRPr="001F5E0A">
              <w:rPr>
                <w:shd w:val="pct15" w:color="auto" w:fill="FFFFFF"/>
              </w:rPr>
              <w:t xml:space="preserve">Ceil(5 </w:t>
            </w:r>
            <w:r w:rsidRPr="001F5E0A">
              <w:rPr>
                <w:rFonts w:cs="Arial"/>
                <w:szCs w:val="18"/>
                <w:shd w:val="pct15" w:color="auto" w:fill="FFFFFF"/>
              </w:rPr>
              <w:sym w:font="Symbol" w:char="F0B4"/>
            </w:r>
            <w:r w:rsidRPr="001F5E0A">
              <w:rPr>
                <w:rFonts w:cs="Arial"/>
                <w:szCs w:val="18"/>
                <w:shd w:val="pct15" w:color="auto" w:fill="FFFFFF"/>
              </w:rPr>
              <w:t xml:space="preserve"> </w:t>
            </w:r>
            <w:r w:rsidRPr="001F5E0A">
              <w:rPr>
                <w:shd w:val="pct15" w:color="auto" w:fill="FFFFFF"/>
              </w:rPr>
              <w:t xml:space="preserve">P </w:t>
            </w:r>
            <w:r w:rsidRPr="001F5E0A">
              <w:rPr>
                <w:rFonts w:cs="Arial"/>
                <w:szCs w:val="18"/>
                <w:shd w:val="pct15" w:color="auto" w:fill="FFFFFF"/>
              </w:rPr>
              <w:sym w:font="Symbol" w:char="F0B4"/>
            </w:r>
            <w:r w:rsidRPr="001F5E0A">
              <w:rPr>
                <w:rFonts w:cs="Arial"/>
                <w:szCs w:val="18"/>
                <w:shd w:val="pct15" w:color="auto" w:fill="FFFFFF"/>
              </w:rPr>
              <w:t xml:space="preserve"> </w:t>
            </w:r>
            <w:r w:rsidRPr="001F5E0A">
              <w:rPr>
                <w:shd w:val="pct15" w:color="auto" w:fill="FFFFFF"/>
              </w:rPr>
              <w:t xml:space="preserve">N) </w:t>
            </w:r>
            <w:r w:rsidRPr="001F5E0A">
              <w:rPr>
                <w:rFonts w:cs="Arial"/>
                <w:szCs w:val="18"/>
                <w:shd w:val="pct15" w:color="auto" w:fill="FFFFFF"/>
              </w:rPr>
              <w:sym w:font="Symbol" w:char="F0B4"/>
            </w:r>
            <w:r w:rsidRPr="001F5E0A">
              <w:rPr>
                <w:rFonts w:cs="Arial"/>
                <w:szCs w:val="18"/>
                <w:shd w:val="pct15" w:color="auto" w:fill="FFFFFF"/>
              </w:rPr>
              <w:t xml:space="preserve"> </w:t>
            </w:r>
            <w:r w:rsidRPr="001F5E0A">
              <w:rPr>
                <w:shd w:val="pct15" w:color="auto" w:fill="FFFFFF"/>
              </w:rPr>
              <w:t>T</w:t>
            </w:r>
            <w:r w:rsidRPr="001F5E0A">
              <w:rPr>
                <w:shd w:val="pct15" w:color="auto" w:fill="FFFFFF"/>
                <w:vertAlign w:val="subscript"/>
              </w:rPr>
              <w:t>DRX</w:t>
            </w:r>
          </w:p>
        </w:tc>
      </w:tr>
      <w:tr w:rsidR="001F5E0A" w:rsidRPr="009C5807" w14:paraId="7A827BE1" w14:textId="77777777" w:rsidTr="00F456F6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540C64C3" w14:textId="77777777" w:rsidR="001F5E0A" w:rsidRPr="009C5807" w:rsidRDefault="001F5E0A" w:rsidP="00F456F6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5"/>
    </w:tbl>
    <w:p w14:paraId="7AD76E48" w14:textId="77777777" w:rsidR="001F5E0A" w:rsidRPr="009C5807" w:rsidRDefault="001F5E0A" w:rsidP="001F5E0A"/>
    <w:p w14:paraId="155FF94B" w14:textId="5649808B" w:rsidR="005128EE" w:rsidRDefault="005128EE" w:rsidP="005128EE">
      <w:pPr>
        <w:pStyle w:val="BodyText"/>
        <w:jc w:val="both"/>
        <w:rPr>
          <w:i/>
          <w:lang w:val="en-US" w:eastAsia="ja-JP" w:bidi="hi-IN"/>
        </w:rPr>
      </w:pPr>
      <w:bookmarkStart w:id="6" w:name="_Ref101266981"/>
      <w:r w:rsidRPr="005128EE">
        <w:rPr>
          <w:rFonts w:eastAsia="SimSun"/>
          <w:b/>
          <w:bCs/>
          <w:i/>
        </w:rPr>
        <w:lastRenderedPageBreak/>
        <w:t xml:space="preserve">Proposal </w:t>
      </w:r>
      <w:r w:rsidRPr="005128EE">
        <w:rPr>
          <w:rFonts w:eastAsia="SimSun"/>
          <w:b/>
          <w:bCs/>
          <w:i/>
        </w:rPr>
        <w:fldChar w:fldCharType="begin"/>
      </w:r>
      <w:r w:rsidRPr="005128EE">
        <w:rPr>
          <w:rFonts w:eastAsia="SimSun"/>
          <w:b/>
          <w:bCs/>
          <w:i/>
        </w:rPr>
        <w:instrText xml:space="preserve"> SEQ Proposal \* ARABIC </w:instrText>
      </w:r>
      <w:r w:rsidRPr="005128EE">
        <w:rPr>
          <w:rFonts w:eastAsia="SimSun"/>
          <w:b/>
          <w:bCs/>
          <w:i/>
        </w:rPr>
        <w:fldChar w:fldCharType="separate"/>
      </w:r>
      <w:r w:rsidR="00E04FD8">
        <w:rPr>
          <w:rFonts w:eastAsia="SimSun"/>
          <w:b/>
          <w:bCs/>
          <w:i/>
          <w:noProof/>
        </w:rPr>
        <w:t>1</w:t>
      </w:r>
      <w:r w:rsidRPr="005128EE">
        <w:rPr>
          <w:rFonts w:eastAsia="SimSun"/>
          <w:b/>
          <w:bCs/>
          <w:i/>
        </w:rPr>
        <w:fldChar w:fldCharType="end"/>
      </w:r>
      <w:r w:rsidRPr="005128EE">
        <w:rPr>
          <w:rFonts w:eastAsia="SimSun"/>
          <w:b/>
          <w:bCs/>
          <w:i/>
        </w:rPr>
        <w:t xml:space="preserve">: </w:t>
      </w:r>
      <w:r w:rsidR="006C6938">
        <w:rPr>
          <w:i/>
          <w:lang w:val="en-US" w:eastAsia="ja-JP" w:bidi="hi-IN"/>
        </w:rPr>
        <w:t>W</w:t>
      </w:r>
      <w:r w:rsidR="006C6938" w:rsidRPr="006C6938">
        <w:rPr>
          <w:i/>
          <w:lang w:val="en-US" w:eastAsia="ja-JP" w:bidi="hi-IN"/>
        </w:rPr>
        <w:t>ith LBT, the FR2-2 RLM OOS and BFD requirements are extended by K SSB/SMTC occasions groups, where K is the extending parameter which is regardless whether the SSB/SMTC occasions groups are available at UE or not</w:t>
      </w:r>
      <w:r w:rsidR="006C6938">
        <w:rPr>
          <w:i/>
          <w:lang w:val="en-US" w:eastAsia="ja-JP" w:bidi="hi-IN"/>
        </w:rPr>
        <w:t>, and K=1.</w:t>
      </w:r>
      <w:bookmarkEnd w:id="6"/>
    </w:p>
    <w:p w14:paraId="2836A7B2" w14:textId="564321C2" w:rsidR="00E04FD8" w:rsidRPr="00E04FD8" w:rsidRDefault="00E04FD8" w:rsidP="005128EE">
      <w:pPr>
        <w:pStyle w:val="BodyText"/>
        <w:jc w:val="both"/>
      </w:pPr>
      <w:r>
        <w:t xml:space="preserve">In additional, one unified requirement can avoid complicated UE behaver and testing complexity, thus we propose not to differentiate the requirements for the case with channel condition of </w:t>
      </w:r>
      <w:r w:rsidRPr="00E04FD8">
        <w:t xml:space="preserve">SNR &gt;= -7 dB and </w:t>
      </w:r>
      <w:r>
        <w:t xml:space="preserve">the case with channel condition of </w:t>
      </w:r>
      <w:r w:rsidRPr="00E04FD8">
        <w:t>SNR &lt; - 7dB</w:t>
      </w:r>
      <w:r>
        <w:t xml:space="preserve">, i.e. the same K value for the both cases. </w:t>
      </w:r>
    </w:p>
    <w:p w14:paraId="7BCD13E6" w14:textId="0A780D8C" w:rsidR="00E04FD8" w:rsidRPr="00E04FD8" w:rsidRDefault="00E04FD8" w:rsidP="005128EE">
      <w:pPr>
        <w:pStyle w:val="BodyText"/>
        <w:jc w:val="both"/>
        <w:rPr>
          <w:rFonts w:eastAsia="MS Mincho"/>
          <w:i/>
          <w:lang w:val="en-US" w:eastAsia="ja-JP" w:bidi="hi-IN"/>
        </w:rPr>
      </w:pPr>
      <w:bookmarkStart w:id="7" w:name="_Ref101268026"/>
      <w:r w:rsidRPr="005128EE">
        <w:rPr>
          <w:rFonts w:eastAsia="SimSun"/>
          <w:b/>
          <w:bCs/>
          <w:i/>
        </w:rPr>
        <w:t xml:space="preserve">Proposal </w:t>
      </w:r>
      <w:r w:rsidRPr="005128EE">
        <w:rPr>
          <w:rFonts w:eastAsia="SimSun"/>
          <w:b/>
          <w:bCs/>
          <w:i/>
        </w:rPr>
        <w:fldChar w:fldCharType="begin"/>
      </w:r>
      <w:r w:rsidRPr="005128EE">
        <w:rPr>
          <w:rFonts w:eastAsia="SimSun"/>
          <w:b/>
          <w:bCs/>
          <w:i/>
        </w:rPr>
        <w:instrText xml:space="preserve"> SEQ Proposal \* ARABIC </w:instrText>
      </w:r>
      <w:r w:rsidRPr="005128EE">
        <w:rPr>
          <w:rFonts w:eastAsia="SimSun"/>
          <w:b/>
          <w:bCs/>
          <w:i/>
        </w:rPr>
        <w:fldChar w:fldCharType="separate"/>
      </w:r>
      <w:r>
        <w:rPr>
          <w:rFonts w:eastAsia="SimSun"/>
          <w:b/>
          <w:bCs/>
          <w:i/>
          <w:noProof/>
        </w:rPr>
        <w:t>2</w:t>
      </w:r>
      <w:r w:rsidRPr="005128EE">
        <w:rPr>
          <w:rFonts w:eastAsia="SimSun"/>
          <w:b/>
          <w:bCs/>
          <w:i/>
        </w:rPr>
        <w:fldChar w:fldCharType="end"/>
      </w:r>
      <w:r w:rsidRPr="005128EE">
        <w:rPr>
          <w:rFonts w:eastAsia="SimSun"/>
          <w:b/>
          <w:bCs/>
          <w:i/>
        </w:rPr>
        <w:t xml:space="preserve">: </w:t>
      </w:r>
      <w:r>
        <w:rPr>
          <w:i/>
          <w:lang w:val="en-US" w:eastAsia="ja-JP" w:bidi="hi-IN"/>
        </w:rPr>
        <w:t>W</w:t>
      </w:r>
      <w:r w:rsidRPr="006C6938">
        <w:rPr>
          <w:i/>
          <w:lang w:val="en-US" w:eastAsia="ja-JP" w:bidi="hi-IN"/>
        </w:rPr>
        <w:t xml:space="preserve">ith LBT, </w:t>
      </w:r>
      <w:r>
        <w:rPr>
          <w:i/>
          <w:lang w:val="en-US" w:eastAsia="ja-JP" w:bidi="hi-IN"/>
        </w:rPr>
        <w:t xml:space="preserve">for </w:t>
      </w:r>
      <w:r w:rsidRPr="006C6938">
        <w:rPr>
          <w:i/>
          <w:lang w:val="en-US" w:eastAsia="ja-JP" w:bidi="hi-IN"/>
        </w:rPr>
        <w:t>the FR2-2 RLM OOS and BFD requirements</w:t>
      </w:r>
      <w:r>
        <w:rPr>
          <w:i/>
          <w:lang w:val="en-US" w:eastAsia="ja-JP" w:bidi="hi-IN"/>
        </w:rPr>
        <w:t xml:space="preserve">, same requirements for the </w:t>
      </w:r>
      <w:r w:rsidRPr="00E04FD8">
        <w:rPr>
          <w:i/>
          <w:lang w:val="en-US" w:eastAsia="ja-JP" w:bidi="hi-IN"/>
        </w:rPr>
        <w:t>case with channel condition of SNR &gt;= -7 dB and the case with channel condition of SNR &lt; - 7dB</w:t>
      </w:r>
      <w:r>
        <w:rPr>
          <w:i/>
          <w:lang w:val="en-US" w:eastAsia="ja-JP" w:bidi="hi-IN"/>
        </w:rPr>
        <w:t>.</w:t>
      </w:r>
      <w:bookmarkEnd w:id="7"/>
    </w:p>
    <w:bookmarkEnd w:id="0"/>
    <w:bookmarkEnd w:id="1"/>
    <w:p w14:paraId="481B26CA" w14:textId="14344E94" w:rsidR="002D44AF" w:rsidRPr="006C6938" w:rsidRDefault="002D44AF" w:rsidP="002D44AF">
      <w:pPr>
        <w:pStyle w:val="Heading1"/>
        <w:rPr>
          <w:rFonts w:cs="Arial"/>
          <w:lang w:eastAsia="zh-TW"/>
        </w:rPr>
      </w:pPr>
      <w:r w:rsidRPr="006C6938">
        <w:rPr>
          <w:rFonts w:cs="Arial"/>
        </w:rPr>
        <w:t>Conclusion</w:t>
      </w:r>
    </w:p>
    <w:p w14:paraId="630A6428" w14:textId="77777777" w:rsidR="00E04FD8" w:rsidRPr="00E04FD8" w:rsidRDefault="004F402C" w:rsidP="00E04FD8">
      <w:pPr>
        <w:spacing w:line="276" w:lineRule="auto"/>
        <w:rPr>
          <w:rFonts w:eastAsia="SimSun"/>
          <w:lang w:val="en-US"/>
        </w:rPr>
      </w:pPr>
      <w:r w:rsidRPr="006C6938">
        <w:rPr>
          <w:rFonts w:eastAsia="SimSun"/>
          <w:lang w:val="en-US"/>
        </w:rPr>
        <w:t xml:space="preserve">In this contribution, we discuss </w:t>
      </w:r>
      <w:r w:rsidR="00D45F71" w:rsidRPr="006C6938">
        <w:rPr>
          <w:rFonts w:eastAsia="SimSun"/>
          <w:lang w:val="en-US"/>
        </w:rPr>
        <w:t xml:space="preserve">the RRM measurement </w:t>
      </w:r>
      <w:r w:rsidR="00EB0665" w:rsidRPr="006C6938">
        <w:rPr>
          <w:rFonts w:eastAsia="SimSun"/>
          <w:lang w:val="en-US"/>
        </w:rPr>
        <w:t xml:space="preserve">requirement </w:t>
      </w:r>
      <w:r w:rsidR="00D45F71" w:rsidRPr="006C6938">
        <w:rPr>
          <w:rFonts w:eastAsia="SimSun"/>
          <w:lang w:val="en-US"/>
        </w:rPr>
        <w:t xml:space="preserve">in </w:t>
      </w:r>
      <w:r w:rsidR="005E3AFF" w:rsidRPr="006C6938">
        <w:rPr>
          <w:rFonts w:eastAsia="SimSun"/>
          <w:lang w:val="en-US"/>
        </w:rPr>
        <w:t>FR2-2</w:t>
      </w:r>
      <w:r w:rsidRPr="006C6938">
        <w:rPr>
          <w:rFonts w:eastAsia="SimSun"/>
          <w:lang w:val="en-US"/>
        </w:rPr>
        <w:t xml:space="preserve">. </w:t>
      </w:r>
      <w:r w:rsidR="00EB0665" w:rsidRPr="006C6938">
        <w:rPr>
          <w:rFonts w:eastAsia="SimSun"/>
          <w:lang w:val="en-US"/>
        </w:rPr>
        <w:t>We have the following observations and proposals.</w:t>
      </w:r>
      <w:r w:rsidR="00423B2C" w:rsidRPr="006C6938">
        <w:rPr>
          <w:rFonts w:eastAsia="SimSun"/>
          <w:lang w:val="en-US"/>
        </w:rPr>
        <w:fldChar w:fldCharType="begin"/>
      </w:r>
      <w:r w:rsidR="00423B2C" w:rsidRPr="006C6938">
        <w:rPr>
          <w:rFonts w:eastAsia="SimSun"/>
          <w:lang w:val="en-US"/>
        </w:rPr>
        <w:instrText xml:space="preserve"> REF _Ref95428625 \h </w:instrText>
      </w:r>
      <w:r w:rsidR="00464645" w:rsidRPr="006C6938">
        <w:rPr>
          <w:rFonts w:eastAsia="SimSun"/>
          <w:lang w:val="en-US"/>
        </w:rPr>
        <w:instrText xml:space="preserve"> \* MERGEFORMAT </w:instrText>
      </w:r>
      <w:r w:rsidR="00423B2C" w:rsidRPr="006C6938">
        <w:rPr>
          <w:rFonts w:eastAsia="SimSun"/>
          <w:lang w:val="en-US"/>
        </w:rPr>
      </w:r>
      <w:r w:rsidR="00423B2C" w:rsidRPr="006C6938">
        <w:rPr>
          <w:rFonts w:eastAsia="SimSun"/>
          <w:lang w:val="en-US"/>
        </w:rPr>
        <w:fldChar w:fldCharType="separate"/>
      </w:r>
    </w:p>
    <w:p w14:paraId="20B1452C" w14:textId="77777777" w:rsidR="00E04FD8" w:rsidRPr="0073662E" w:rsidRDefault="00E04FD8" w:rsidP="00E04FD8">
      <w:pPr>
        <w:spacing w:line="276" w:lineRule="auto"/>
      </w:pPr>
      <w:r w:rsidRPr="00E04FD8">
        <w:rPr>
          <w:rFonts w:eastAsia="SimSun"/>
          <w:b/>
          <w:bCs/>
          <w:i/>
        </w:rPr>
        <w:t>Observation</w:t>
      </w:r>
      <w:r w:rsidRPr="009A7314">
        <w:rPr>
          <w:b/>
          <w:i/>
          <w:sz w:val="22"/>
        </w:rPr>
        <w:t xml:space="preserve"> </w:t>
      </w:r>
      <w:r>
        <w:rPr>
          <w:b/>
          <w:i/>
          <w:noProof/>
          <w:sz w:val="22"/>
        </w:rPr>
        <w:t>1</w:t>
      </w:r>
      <w:r w:rsidRPr="009A7314">
        <w:rPr>
          <w:i/>
          <w:sz w:val="22"/>
        </w:rPr>
        <w:t xml:space="preserve">: </w:t>
      </w:r>
      <w:r w:rsidRPr="0073662E">
        <w:rPr>
          <w:i/>
          <w:lang w:val="en-US" w:eastAsia="ja-JP" w:bidi="hi-IN"/>
        </w:rPr>
        <w:t>In FR1 NR-U, the existing RLM OOS and BFD requirements are extended by a fixed number of samples, rather than extended by the number of SSB/SMTC occasions (groups) not available.</w:t>
      </w:r>
    </w:p>
    <w:p w14:paraId="20492A51" w14:textId="68730184" w:rsidR="00DA5756" w:rsidRDefault="00423B2C" w:rsidP="006C6938">
      <w:pPr>
        <w:spacing w:line="276" w:lineRule="auto"/>
        <w:rPr>
          <w:rFonts w:eastAsia="SimSun"/>
          <w:lang w:val="en-US"/>
        </w:rPr>
      </w:pPr>
      <w:r w:rsidRPr="006C6938">
        <w:rPr>
          <w:rFonts w:eastAsia="SimSun"/>
          <w:lang w:val="en-US"/>
        </w:rPr>
        <w:fldChar w:fldCharType="end"/>
      </w:r>
      <w:r w:rsidR="006C6938">
        <w:rPr>
          <w:rFonts w:eastAsia="SimSun"/>
          <w:lang w:val="en-US"/>
        </w:rPr>
        <w:fldChar w:fldCharType="begin"/>
      </w:r>
      <w:r w:rsidR="006C6938">
        <w:rPr>
          <w:rFonts w:eastAsia="SimSun"/>
          <w:lang w:val="en-US"/>
        </w:rPr>
        <w:instrText xml:space="preserve"> REF _Ref101266981 \h </w:instrText>
      </w:r>
      <w:r w:rsidR="006C6938">
        <w:rPr>
          <w:rFonts w:eastAsia="SimSun"/>
          <w:lang w:val="en-US"/>
        </w:rPr>
      </w:r>
      <w:r w:rsidR="006C6938">
        <w:rPr>
          <w:rFonts w:eastAsia="SimSun"/>
          <w:lang w:val="en-US"/>
        </w:rPr>
        <w:fldChar w:fldCharType="separate"/>
      </w:r>
      <w:r w:rsidR="00E04FD8" w:rsidRPr="005128EE">
        <w:rPr>
          <w:rFonts w:eastAsia="SimSun"/>
          <w:b/>
          <w:bCs/>
          <w:i/>
        </w:rPr>
        <w:t xml:space="preserve">Proposal </w:t>
      </w:r>
      <w:r w:rsidR="00E04FD8">
        <w:rPr>
          <w:rFonts w:eastAsia="SimSun"/>
          <w:b/>
          <w:bCs/>
          <w:i/>
          <w:noProof/>
        </w:rPr>
        <w:t>1</w:t>
      </w:r>
      <w:r w:rsidR="00E04FD8" w:rsidRPr="005128EE">
        <w:rPr>
          <w:rFonts w:eastAsia="SimSun"/>
          <w:b/>
          <w:bCs/>
          <w:i/>
        </w:rPr>
        <w:t xml:space="preserve">: </w:t>
      </w:r>
      <w:r w:rsidR="00E04FD8">
        <w:rPr>
          <w:i/>
          <w:lang w:val="en-US" w:eastAsia="ja-JP" w:bidi="hi-IN"/>
        </w:rPr>
        <w:t>W</w:t>
      </w:r>
      <w:r w:rsidR="00E04FD8" w:rsidRPr="006C6938">
        <w:rPr>
          <w:i/>
          <w:lang w:val="en-US" w:eastAsia="ja-JP" w:bidi="hi-IN"/>
        </w:rPr>
        <w:t>ith LBT, the FR2-2 RLM OOS and BFD requirements are extended by K SSB/SMTC occasions groups, where K is the extending parameter which is regardless whether the SSB/SMTC occasions groups are available at UE or not</w:t>
      </w:r>
      <w:r w:rsidR="00E04FD8">
        <w:rPr>
          <w:i/>
          <w:lang w:val="en-US" w:eastAsia="ja-JP" w:bidi="hi-IN"/>
        </w:rPr>
        <w:t>, and K=1.</w:t>
      </w:r>
      <w:r w:rsidR="006C6938">
        <w:rPr>
          <w:rFonts w:eastAsia="SimSun"/>
          <w:lang w:val="en-US"/>
        </w:rPr>
        <w:fldChar w:fldCharType="end"/>
      </w:r>
    </w:p>
    <w:p w14:paraId="1F0E1054" w14:textId="1467C264" w:rsidR="00E04FD8" w:rsidRDefault="00E04FD8" w:rsidP="006C6938">
      <w:pPr>
        <w:spacing w:line="276" w:lineRule="auto"/>
        <w:rPr>
          <w:rFonts w:eastAsia="SimSun"/>
          <w:lang w:val="en-US"/>
        </w:rPr>
      </w:pPr>
      <w:r>
        <w:rPr>
          <w:rFonts w:eastAsia="SimSun"/>
          <w:lang w:val="en-US"/>
        </w:rPr>
        <w:fldChar w:fldCharType="begin"/>
      </w:r>
      <w:r>
        <w:rPr>
          <w:rFonts w:eastAsia="SimSun"/>
          <w:lang w:val="en-US"/>
        </w:rPr>
        <w:instrText xml:space="preserve"> REF _Ref101268026 \h </w:instrText>
      </w:r>
      <w:r>
        <w:rPr>
          <w:rFonts w:eastAsia="SimSun"/>
          <w:lang w:val="en-US"/>
        </w:rPr>
      </w:r>
      <w:r>
        <w:rPr>
          <w:rFonts w:eastAsia="SimSun"/>
          <w:lang w:val="en-US"/>
        </w:rPr>
        <w:fldChar w:fldCharType="separate"/>
      </w:r>
      <w:r w:rsidRPr="005128EE">
        <w:rPr>
          <w:rFonts w:eastAsia="SimSun"/>
          <w:b/>
          <w:bCs/>
          <w:i/>
        </w:rPr>
        <w:t xml:space="preserve">Proposal </w:t>
      </w:r>
      <w:r>
        <w:rPr>
          <w:rFonts w:eastAsia="SimSun"/>
          <w:b/>
          <w:bCs/>
          <w:i/>
          <w:noProof/>
        </w:rPr>
        <w:t>2</w:t>
      </w:r>
      <w:r w:rsidRPr="005128EE">
        <w:rPr>
          <w:rFonts w:eastAsia="SimSun"/>
          <w:b/>
          <w:bCs/>
          <w:i/>
        </w:rPr>
        <w:t xml:space="preserve">: </w:t>
      </w:r>
      <w:r>
        <w:rPr>
          <w:i/>
          <w:lang w:val="en-US" w:eastAsia="ja-JP" w:bidi="hi-IN"/>
        </w:rPr>
        <w:t>W</w:t>
      </w:r>
      <w:r w:rsidRPr="006C6938">
        <w:rPr>
          <w:i/>
          <w:lang w:val="en-US" w:eastAsia="ja-JP" w:bidi="hi-IN"/>
        </w:rPr>
        <w:t xml:space="preserve">ith LBT, </w:t>
      </w:r>
      <w:r>
        <w:rPr>
          <w:i/>
          <w:lang w:val="en-US" w:eastAsia="ja-JP" w:bidi="hi-IN"/>
        </w:rPr>
        <w:t xml:space="preserve">for </w:t>
      </w:r>
      <w:r w:rsidRPr="006C6938">
        <w:rPr>
          <w:i/>
          <w:lang w:val="en-US" w:eastAsia="ja-JP" w:bidi="hi-IN"/>
        </w:rPr>
        <w:t>the FR2-2 RLM OOS and BFD requirements</w:t>
      </w:r>
      <w:r>
        <w:rPr>
          <w:i/>
          <w:lang w:val="en-US" w:eastAsia="ja-JP" w:bidi="hi-IN"/>
        </w:rPr>
        <w:t xml:space="preserve">, same requirements for the </w:t>
      </w:r>
      <w:r w:rsidRPr="00E04FD8">
        <w:rPr>
          <w:i/>
          <w:lang w:val="en-US" w:eastAsia="ja-JP" w:bidi="hi-IN"/>
        </w:rPr>
        <w:t>case with channel condition of SNR &gt;= -7 dB and the case with channel condition of SNR &lt; - 7dB</w:t>
      </w:r>
      <w:r>
        <w:rPr>
          <w:i/>
          <w:lang w:val="en-US" w:eastAsia="ja-JP" w:bidi="hi-IN"/>
        </w:rPr>
        <w:t>.</w:t>
      </w:r>
      <w:r>
        <w:rPr>
          <w:rFonts w:eastAsia="SimSun"/>
          <w:lang w:val="en-US"/>
        </w:rPr>
        <w:fldChar w:fldCharType="end"/>
      </w:r>
    </w:p>
    <w:p w14:paraId="27149AB7" w14:textId="77777777" w:rsidR="002D44AF" w:rsidRPr="00FE0E3F" w:rsidRDefault="002D44AF" w:rsidP="00681EC5">
      <w:pPr>
        <w:pStyle w:val="Heading1"/>
        <w:numPr>
          <w:ilvl w:val="0"/>
          <w:numId w:val="0"/>
        </w:numPr>
        <w:rPr>
          <w:rFonts w:cs="Arial"/>
          <w:lang w:val="en-US"/>
        </w:rPr>
      </w:pPr>
      <w:r w:rsidRPr="00FE0E3F">
        <w:rPr>
          <w:rFonts w:cs="Arial"/>
          <w:lang w:val="en-US" w:eastAsia="zh-TW"/>
        </w:rPr>
        <w:t>References</w:t>
      </w:r>
    </w:p>
    <w:p w14:paraId="65955DFA" w14:textId="15D4364B" w:rsidR="00F969B4" w:rsidRPr="003E2BE2" w:rsidRDefault="00F969B4" w:rsidP="00F969B4">
      <w:pPr>
        <w:pStyle w:val="ListParagraph"/>
        <w:numPr>
          <w:ilvl w:val="0"/>
          <w:numId w:val="2"/>
        </w:numPr>
      </w:pPr>
      <w:r>
        <w:rPr>
          <w:lang w:val="en-US"/>
        </w:rPr>
        <w:t>R4-2</w:t>
      </w:r>
      <w:r w:rsidR="000C4FF6">
        <w:rPr>
          <w:lang w:val="en-US"/>
        </w:rPr>
        <w:t>20</w:t>
      </w:r>
      <w:r w:rsidR="00F01764">
        <w:rPr>
          <w:rFonts w:hint="eastAsia"/>
          <w:lang w:val="en-US" w:eastAsia="zh-TW"/>
        </w:rPr>
        <w:t>6919</w:t>
      </w:r>
      <w:r>
        <w:rPr>
          <w:lang w:val="en-US"/>
        </w:rPr>
        <w:t xml:space="preserve">, </w:t>
      </w:r>
      <w:r w:rsidR="00F01764" w:rsidRPr="00F01764">
        <w:t>WF on NR extension to 71 GHz RRM requirements (Part 1)</w:t>
      </w:r>
      <w:r w:rsidRPr="00555817">
        <w:rPr>
          <w:lang w:val="en-US"/>
        </w:rPr>
        <w:t xml:space="preserve">, </w:t>
      </w:r>
      <w:r w:rsidRPr="0022219B">
        <w:t>Qualcomm</w:t>
      </w:r>
      <w:r w:rsidRPr="0022219B">
        <w:rPr>
          <w:lang w:val="en-US"/>
        </w:rPr>
        <w:t xml:space="preserve">. </w:t>
      </w:r>
    </w:p>
    <w:p w14:paraId="003CE390" w14:textId="60347B04" w:rsidR="003E2BE2" w:rsidRPr="0022219B" w:rsidRDefault="00F969B4" w:rsidP="00F969B4">
      <w:pPr>
        <w:pStyle w:val="ListParagraph"/>
        <w:numPr>
          <w:ilvl w:val="0"/>
          <w:numId w:val="2"/>
        </w:numPr>
      </w:pPr>
      <w:r>
        <w:rPr>
          <w:lang w:val="en-US"/>
        </w:rPr>
        <w:t>R4-</w:t>
      </w:r>
      <w:r w:rsidR="000C4FF6">
        <w:rPr>
          <w:lang w:val="en-US"/>
        </w:rPr>
        <w:t>220</w:t>
      </w:r>
      <w:r w:rsidR="00F01764">
        <w:rPr>
          <w:rFonts w:hint="eastAsia"/>
          <w:lang w:val="en-US" w:eastAsia="zh-TW"/>
        </w:rPr>
        <w:t>6924</w:t>
      </w:r>
      <w:r>
        <w:rPr>
          <w:lang w:val="en-US"/>
        </w:rPr>
        <w:t xml:space="preserve">, </w:t>
      </w:r>
      <w:r w:rsidR="00F01764" w:rsidRPr="00F01764">
        <w:t>WF on NR extension to 71 GHz RRM requirements (Part 2)</w:t>
      </w:r>
      <w:r>
        <w:rPr>
          <w:rFonts w:hint="eastAsia"/>
          <w:lang w:eastAsia="zh-TW"/>
        </w:rPr>
        <w:t xml:space="preserve">, </w:t>
      </w:r>
      <w:r w:rsidRPr="00A208CA">
        <w:rPr>
          <w:lang w:eastAsia="zh-TW"/>
        </w:rPr>
        <w:t>Intel Corporation</w:t>
      </w:r>
      <w:r>
        <w:rPr>
          <w:lang w:eastAsia="zh-TW"/>
        </w:rPr>
        <w:t>.</w:t>
      </w:r>
    </w:p>
    <w:sectPr w:rsidR="003E2BE2" w:rsidRPr="0022219B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88D93" w14:textId="77777777" w:rsidR="00381AE0" w:rsidRDefault="00381AE0">
      <w:r>
        <w:separator/>
      </w:r>
    </w:p>
  </w:endnote>
  <w:endnote w:type="continuationSeparator" w:id="0">
    <w:p w14:paraId="0CEB15F5" w14:textId="77777777" w:rsidR="00381AE0" w:rsidRDefault="0038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43832" w14:textId="77777777" w:rsidR="00381AE0" w:rsidRDefault="00381AE0">
      <w:r>
        <w:separator/>
      </w:r>
    </w:p>
  </w:footnote>
  <w:footnote w:type="continuationSeparator" w:id="0">
    <w:p w14:paraId="14F8D77C" w14:textId="77777777" w:rsidR="00381AE0" w:rsidRDefault="00381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C6B36"/>
    <w:multiLevelType w:val="hybridMultilevel"/>
    <w:tmpl w:val="7016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6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4AE"/>
    <w:rsid w:val="00004B5C"/>
    <w:rsid w:val="000054AF"/>
    <w:rsid w:val="00005A6B"/>
    <w:rsid w:val="00006BC3"/>
    <w:rsid w:val="00006CE2"/>
    <w:rsid w:val="0000797A"/>
    <w:rsid w:val="00010490"/>
    <w:rsid w:val="00011D0E"/>
    <w:rsid w:val="000121C0"/>
    <w:rsid w:val="000144E7"/>
    <w:rsid w:val="00014BCA"/>
    <w:rsid w:val="0001522A"/>
    <w:rsid w:val="00015569"/>
    <w:rsid w:val="00015793"/>
    <w:rsid w:val="00015873"/>
    <w:rsid w:val="0001606C"/>
    <w:rsid w:val="000163FB"/>
    <w:rsid w:val="000202E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2722C"/>
    <w:rsid w:val="00030251"/>
    <w:rsid w:val="0003040C"/>
    <w:rsid w:val="00030566"/>
    <w:rsid w:val="000306A4"/>
    <w:rsid w:val="00030FBE"/>
    <w:rsid w:val="00031C1D"/>
    <w:rsid w:val="00031D2E"/>
    <w:rsid w:val="00032308"/>
    <w:rsid w:val="00032F6B"/>
    <w:rsid w:val="0003305F"/>
    <w:rsid w:val="00034145"/>
    <w:rsid w:val="000343F5"/>
    <w:rsid w:val="00034473"/>
    <w:rsid w:val="00035BCE"/>
    <w:rsid w:val="00035C8A"/>
    <w:rsid w:val="00036802"/>
    <w:rsid w:val="00036E9D"/>
    <w:rsid w:val="00037AA6"/>
    <w:rsid w:val="0004087B"/>
    <w:rsid w:val="00040D11"/>
    <w:rsid w:val="000410F7"/>
    <w:rsid w:val="00041894"/>
    <w:rsid w:val="00041B5A"/>
    <w:rsid w:val="00041C77"/>
    <w:rsid w:val="00041F1E"/>
    <w:rsid w:val="00042316"/>
    <w:rsid w:val="00043A47"/>
    <w:rsid w:val="00044184"/>
    <w:rsid w:val="00044AB5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657E"/>
    <w:rsid w:val="00056973"/>
    <w:rsid w:val="00056E1C"/>
    <w:rsid w:val="000572CA"/>
    <w:rsid w:val="000576A7"/>
    <w:rsid w:val="00057DC0"/>
    <w:rsid w:val="000626D9"/>
    <w:rsid w:val="00062CAB"/>
    <w:rsid w:val="00062F17"/>
    <w:rsid w:val="00063B2B"/>
    <w:rsid w:val="00063E25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3692"/>
    <w:rsid w:val="00074BF1"/>
    <w:rsid w:val="00074E75"/>
    <w:rsid w:val="00075A79"/>
    <w:rsid w:val="000804BB"/>
    <w:rsid w:val="00080564"/>
    <w:rsid w:val="000806FE"/>
    <w:rsid w:val="00081783"/>
    <w:rsid w:val="000818F7"/>
    <w:rsid w:val="0008193D"/>
    <w:rsid w:val="00081C4E"/>
    <w:rsid w:val="00082AA4"/>
    <w:rsid w:val="00082E43"/>
    <w:rsid w:val="000837A9"/>
    <w:rsid w:val="000854BF"/>
    <w:rsid w:val="0008693B"/>
    <w:rsid w:val="00087287"/>
    <w:rsid w:val="0008738E"/>
    <w:rsid w:val="00087F02"/>
    <w:rsid w:val="00090437"/>
    <w:rsid w:val="00092656"/>
    <w:rsid w:val="0009317F"/>
    <w:rsid w:val="00093B92"/>
    <w:rsid w:val="00093E7E"/>
    <w:rsid w:val="000940AE"/>
    <w:rsid w:val="000940F8"/>
    <w:rsid w:val="00094666"/>
    <w:rsid w:val="000948A0"/>
    <w:rsid w:val="00095C8E"/>
    <w:rsid w:val="0009654C"/>
    <w:rsid w:val="0009679F"/>
    <w:rsid w:val="00096F03"/>
    <w:rsid w:val="00096F26"/>
    <w:rsid w:val="00097204"/>
    <w:rsid w:val="00097B15"/>
    <w:rsid w:val="000A02F0"/>
    <w:rsid w:val="000A23B4"/>
    <w:rsid w:val="000A28EE"/>
    <w:rsid w:val="000A2E10"/>
    <w:rsid w:val="000A2E1A"/>
    <w:rsid w:val="000A3132"/>
    <w:rsid w:val="000A3578"/>
    <w:rsid w:val="000A359F"/>
    <w:rsid w:val="000A41F5"/>
    <w:rsid w:val="000A46B9"/>
    <w:rsid w:val="000A4B81"/>
    <w:rsid w:val="000A510F"/>
    <w:rsid w:val="000A5EB0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CAE"/>
    <w:rsid w:val="000B5122"/>
    <w:rsid w:val="000B5B95"/>
    <w:rsid w:val="000B5C94"/>
    <w:rsid w:val="000B62D4"/>
    <w:rsid w:val="000C0783"/>
    <w:rsid w:val="000C0E80"/>
    <w:rsid w:val="000C0F43"/>
    <w:rsid w:val="000C284B"/>
    <w:rsid w:val="000C3999"/>
    <w:rsid w:val="000C43F7"/>
    <w:rsid w:val="000C44A9"/>
    <w:rsid w:val="000C4FF6"/>
    <w:rsid w:val="000C53A9"/>
    <w:rsid w:val="000C77C1"/>
    <w:rsid w:val="000D02BB"/>
    <w:rsid w:val="000D0353"/>
    <w:rsid w:val="000D06B4"/>
    <w:rsid w:val="000D0CCA"/>
    <w:rsid w:val="000D0E27"/>
    <w:rsid w:val="000D1E9A"/>
    <w:rsid w:val="000D2E08"/>
    <w:rsid w:val="000D420B"/>
    <w:rsid w:val="000D4830"/>
    <w:rsid w:val="000D54C6"/>
    <w:rsid w:val="000D6CFC"/>
    <w:rsid w:val="000E005A"/>
    <w:rsid w:val="000E16EB"/>
    <w:rsid w:val="000E2341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1E98"/>
    <w:rsid w:val="00102D0B"/>
    <w:rsid w:val="001033DD"/>
    <w:rsid w:val="00103A52"/>
    <w:rsid w:val="00104EFC"/>
    <w:rsid w:val="00106D86"/>
    <w:rsid w:val="00107C99"/>
    <w:rsid w:val="0011053D"/>
    <w:rsid w:val="00111BD8"/>
    <w:rsid w:val="00111EC9"/>
    <w:rsid w:val="001122FF"/>
    <w:rsid w:val="00112480"/>
    <w:rsid w:val="00112898"/>
    <w:rsid w:val="00112E4A"/>
    <w:rsid w:val="00112E6E"/>
    <w:rsid w:val="001132F9"/>
    <w:rsid w:val="001135BD"/>
    <w:rsid w:val="00114A5F"/>
    <w:rsid w:val="00115249"/>
    <w:rsid w:val="00116720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568"/>
    <w:rsid w:val="00124ECB"/>
    <w:rsid w:val="001256D1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CC7"/>
    <w:rsid w:val="001354B3"/>
    <w:rsid w:val="00135703"/>
    <w:rsid w:val="00135ED2"/>
    <w:rsid w:val="001361C1"/>
    <w:rsid w:val="001367B7"/>
    <w:rsid w:val="00137B0F"/>
    <w:rsid w:val="0014010C"/>
    <w:rsid w:val="0014085D"/>
    <w:rsid w:val="00140F67"/>
    <w:rsid w:val="00141063"/>
    <w:rsid w:val="0014136B"/>
    <w:rsid w:val="00141DB0"/>
    <w:rsid w:val="00143961"/>
    <w:rsid w:val="0014420A"/>
    <w:rsid w:val="00144695"/>
    <w:rsid w:val="00146083"/>
    <w:rsid w:val="001472F5"/>
    <w:rsid w:val="00147CC2"/>
    <w:rsid w:val="001507BF"/>
    <w:rsid w:val="00151018"/>
    <w:rsid w:val="00152EF4"/>
    <w:rsid w:val="001534BC"/>
    <w:rsid w:val="00153528"/>
    <w:rsid w:val="0015382A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82A"/>
    <w:rsid w:val="00163F53"/>
    <w:rsid w:val="00164402"/>
    <w:rsid w:val="0016490F"/>
    <w:rsid w:val="00164E81"/>
    <w:rsid w:val="00164FAA"/>
    <w:rsid w:val="0016596F"/>
    <w:rsid w:val="00165CE6"/>
    <w:rsid w:val="00166F05"/>
    <w:rsid w:val="001702FE"/>
    <w:rsid w:val="00170396"/>
    <w:rsid w:val="00172031"/>
    <w:rsid w:val="00173323"/>
    <w:rsid w:val="00173918"/>
    <w:rsid w:val="0017415A"/>
    <w:rsid w:val="00174296"/>
    <w:rsid w:val="00175920"/>
    <w:rsid w:val="00175A37"/>
    <w:rsid w:val="0017601D"/>
    <w:rsid w:val="00177DC6"/>
    <w:rsid w:val="00180928"/>
    <w:rsid w:val="00181A04"/>
    <w:rsid w:val="00182B95"/>
    <w:rsid w:val="001830C4"/>
    <w:rsid w:val="001842CE"/>
    <w:rsid w:val="0018457E"/>
    <w:rsid w:val="00185345"/>
    <w:rsid w:val="00185E5B"/>
    <w:rsid w:val="00190150"/>
    <w:rsid w:val="0019015D"/>
    <w:rsid w:val="001911A9"/>
    <w:rsid w:val="00191892"/>
    <w:rsid w:val="00191AD9"/>
    <w:rsid w:val="00191EED"/>
    <w:rsid w:val="001923B2"/>
    <w:rsid w:val="0019315E"/>
    <w:rsid w:val="00193288"/>
    <w:rsid w:val="001934AB"/>
    <w:rsid w:val="001936A4"/>
    <w:rsid w:val="001937BB"/>
    <w:rsid w:val="00193FAB"/>
    <w:rsid w:val="00194839"/>
    <w:rsid w:val="00194E22"/>
    <w:rsid w:val="00194FCC"/>
    <w:rsid w:val="00195D2E"/>
    <w:rsid w:val="001968B4"/>
    <w:rsid w:val="00196BAE"/>
    <w:rsid w:val="0019768C"/>
    <w:rsid w:val="001A056D"/>
    <w:rsid w:val="001A08AA"/>
    <w:rsid w:val="001A08AF"/>
    <w:rsid w:val="001A0F90"/>
    <w:rsid w:val="001A1AF2"/>
    <w:rsid w:val="001A1BDF"/>
    <w:rsid w:val="001A27BF"/>
    <w:rsid w:val="001A2ACF"/>
    <w:rsid w:val="001A311F"/>
    <w:rsid w:val="001A3437"/>
    <w:rsid w:val="001A4EA6"/>
    <w:rsid w:val="001A5826"/>
    <w:rsid w:val="001A6300"/>
    <w:rsid w:val="001A7B46"/>
    <w:rsid w:val="001B3382"/>
    <w:rsid w:val="001B3867"/>
    <w:rsid w:val="001B5289"/>
    <w:rsid w:val="001C0568"/>
    <w:rsid w:val="001C0958"/>
    <w:rsid w:val="001C0D39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489"/>
    <w:rsid w:val="001D456B"/>
    <w:rsid w:val="001D4B2F"/>
    <w:rsid w:val="001D50EA"/>
    <w:rsid w:val="001D5856"/>
    <w:rsid w:val="001D6F67"/>
    <w:rsid w:val="001D72E5"/>
    <w:rsid w:val="001D7B7E"/>
    <w:rsid w:val="001D7D29"/>
    <w:rsid w:val="001E080A"/>
    <w:rsid w:val="001E0941"/>
    <w:rsid w:val="001E11B3"/>
    <w:rsid w:val="001E187B"/>
    <w:rsid w:val="001E19B5"/>
    <w:rsid w:val="001E2CD3"/>
    <w:rsid w:val="001E3B39"/>
    <w:rsid w:val="001E63A1"/>
    <w:rsid w:val="001E64FD"/>
    <w:rsid w:val="001E653D"/>
    <w:rsid w:val="001E6C8E"/>
    <w:rsid w:val="001E6EB7"/>
    <w:rsid w:val="001E7D11"/>
    <w:rsid w:val="001F1E7C"/>
    <w:rsid w:val="001F20F2"/>
    <w:rsid w:val="001F3A4A"/>
    <w:rsid w:val="001F4C17"/>
    <w:rsid w:val="001F4F5F"/>
    <w:rsid w:val="001F5E0A"/>
    <w:rsid w:val="001F5E9D"/>
    <w:rsid w:val="001F6689"/>
    <w:rsid w:val="001F68B2"/>
    <w:rsid w:val="001F7E47"/>
    <w:rsid w:val="002002D9"/>
    <w:rsid w:val="002004AE"/>
    <w:rsid w:val="002023A0"/>
    <w:rsid w:val="002023BA"/>
    <w:rsid w:val="002029AF"/>
    <w:rsid w:val="00202AE7"/>
    <w:rsid w:val="00204632"/>
    <w:rsid w:val="00204ADC"/>
    <w:rsid w:val="00205398"/>
    <w:rsid w:val="00205923"/>
    <w:rsid w:val="0020670D"/>
    <w:rsid w:val="00207768"/>
    <w:rsid w:val="00210154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56FA"/>
    <w:rsid w:val="00216AE5"/>
    <w:rsid w:val="00216D2C"/>
    <w:rsid w:val="00217582"/>
    <w:rsid w:val="0022219B"/>
    <w:rsid w:val="0022237A"/>
    <w:rsid w:val="002223A7"/>
    <w:rsid w:val="00222699"/>
    <w:rsid w:val="00222897"/>
    <w:rsid w:val="00223054"/>
    <w:rsid w:val="002240BE"/>
    <w:rsid w:val="00224211"/>
    <w:rsid w:val="0022456E"/>
    <w:rsid w:val="00224E7E"/>
    <w:rsid w:val="00225FE0"/>
    <w:rsid w:val="00226044"/>
    <w:rsid w:val="002264C6"/>
    <w:rsid w:val="0022661E"/>
    <w:rsid w:val="00226CE3"/>
    <w:rsid w:val="00227F5D"/>
    <w:rsid w:val="0023003F"/>
    <w:rsid w:val="002345B9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29A3"/>
    <w:rsid w:val="00243323"/>
    <w:rsid w:val="00243EEB"/>
    <w:rsid w:val="00244179"/>
    <w:rsid w:val="00244914"/>
    <w:rsid w:val="00244A2B"/>
    <w:rsid w:val="00244FD8"/>
    <w:rsid w:val="00245B82"/>
    <w:rsid w:val="0024674A"/>
    <w:rsid w:val="00250151"/>
    <w:rsid w:val="0025028C"/>
    <w:rsid w:val="002506F0"/>
    <w:rsid w:val="00250DD3"/>
    <w:rsid w:val="00252EB7"/>
    <w:rsid w:val="00253CD8"/>
    <w:rsid w:val="002549FC"/>
    <w:rsid w:val="00256945"/>
    <w:rsid w:val="002570A5"/>
    <w:rsid w:val="00257500"/>
    <w:rsid w:val="00257F24"/>
    <w:rsid w:val="0026179F"/>
    <w:rsid w:val="00262B48"/>
    <w:rsid w:val="00264F41"/>
    <w:rsid w:val="0026546F"/>
    <w:rsid w:val="00265691"/>
    <w:rsid w:val="00265893"/>
    <w:rsid w:val="002660D2"/>
    <w:rsid w:val="0026698C"/>
    <w:rsid w:val="002676AC"/>
    <w:rsid w:val="00270686"/>
    <w:rsid w:val="002741BD"/>
    <w:rsid w:val="00274BB2"/>
    <w:rsid w:val="00274E1A"/>
    <w:rsid w:val="00275E1D"/>
    <w:rsid w:val="00275E88"/>
    <w:rsid w:val="002764AE"/>
    <w:rsid w:val="002770F4"/>
    <w:rsid w:val="00277420"/>
    <w:rsid w:val="00277E9D"/>
    <w:rsid w:val="00277F91"/>
    <w:rsid w:val="002802BB"/>
    <w:rsid w:val="00280F35"/>
    <w:rsid w:val="00281609"/>
    <w:rsid w:val="00282213"/>
    <w:rsid w:val="002826F9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4E20"/>
    <w:rsid w:val="00297444"/>
    <w:rsid w:val="00297FB4"/>
    <w:rsid w:val="002A1684"/>
    <w:rsid w:val="002A2935"/>
    <w:rsid w:val="002A2D8B"/>
    <w:rsid w:val="002A3D08"/>
    <w:rsid w:val="002A4C60"/>
    <w:rsid w:val="002A5769"/>
    <w:rsid w:val="002A5DFB"/>
    <w:rsid w:val="002A63E4"/>
    <w:rsid w:val="002A6FE9"/>
    <w:rsid w:val="002A7E49"/>
    <w:rsid w:val="002B1A95"/>
    <w:rsid w:val="002B1B3B"/>
    <w:rsid w:val="002B2C57"/>
    <w:rsid w:val="002B2CD2"/>
    <w:rsid w:val="002B30A5"/>
    <w:rsid w:val="002B3815"/>
    <w:rsid w:val="002B419D"/>
    <w:rsid w:val="002B429C"/>
    <w:rsid w:val="002B594C"/>
    <w:rsid w:val="002B6292"/>
    <w:rsid w:val="002B6CEF"/>
    <w:rsid w:val="002B71B9"/>
    <w:rsid w:val="002B78EE"/>
    <w:rsid w:val="002B7BC4"/>
    <w:rsid w:val="002B7BD7"/>
    <w:rsid w:val="002B7BFF"/>
    <w:rsid w:val="002C3EB2"/>
    <w:rsid w:val="002C3F4C"/>
    <w:rsid w:val="002C5300"/>
    <w:rsid w:val="002C77FF"/>
    <w:rsid w:val="002D03E5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5EDA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1A50"/>
    <w:rsid w:val="002F1F87"/>
    <w:rsid w:val="002F2B29"/>
    <w:rsid w:val="002F2D46"/>
    <w:rsid w:val="002F300C"/>
    <w:rsid w:val="002F33AF"/>
    <w:rsid w:val="002F3BD7"/>
    <w:rsid w:val="002F3D37"/>
    <w:rsid w:val="002F3F42"/>
    <w:rsid w:val="002F4093"/>
    <w:rsid w:val="002F40CC"/>
    <w:rsid w:val="002F428E"/>
    <w:rsid w:val="002F63F6"/>
    <w:rsid w:val="002F66DA"/>
    <w:rsid w:val="002F6ADE"/>
    <w:rsid w:val="002F7056"/>
    <w:rsid w:val="002F7CA2"/>
    <w:rsid w:val="002F7D50"/>
    <w:rsid w:val="00300D2E"/>
    <w:rsid w:val="00301611"/>
    <w:rsid w:val="00301703"/>
    <w:rsid w:val="00302C96"/>
    <w:rsid w:val="003052DA"/>
    <w:rsid w:val="0030634C"/>
    <w:rsid w:val="003068AB"/>
    <w:rsid w:val="003071FF"/>
    <w:rsid w:val="00310865"/>
    <w:rsid w:val="00312C8F"/>
    <w:rsid w:val="00313089"/>
    <w:rsid w:val="003140CB"/>
    <w:rsid w:val="003168BC"/>
    <w:rsid w:val="00317783"/>
    <w:rsid w:val="00320FFF"/>
    <w:rsid w:val="003210CC"/>
    <w:rsid w:val="0032165D"/>
    <w:rsid w:val="00321F8B"/>
    <w:rsid w:val="003230B0"/>
    <w:rsid w:val="00323842"/>
    <w:rsid w:val="00323F73"/>
    <w:rsid w:val="00325911"/>
    <w:rsid w:val="00325AD5"/>
    <w:rsid w:val="00326B16"/>
    <w:rsid w:val="0033007C"/>
    <w:rsid w:val="003302EA"/>
    <w:rsid w:val="0033088D"/>
    <w:rsid w:val="00330AB0"/>
    <w:rsid w:val="00331B14"/>
    <w:rsid w:val="00331F8D"/>
    <w:rsid w:val="00331F9B"/>
    <w:rsid w:val="00333E91"/>
    <w:rsid w:val="00334800"/>
    <w:rsid w:val="003366B3"/>
    <w:rsid w:val="003379C2"/>
    <w:rsid w:val="00337E39"/>
    <w:rsid w:val="00340510"/>
    <w:rsid w:val="003411C2"/>
    <w:rsid w:val="00341A86"/>
    <w:rsid w:val="00342018"/>
    <w:rsid w:val="00342AAB"/>
    <w:rsid w:val="00343440"/>
    <w:rsid w:val="00347009"/>
    <w:rsid w:val="00347756"/>
    <w:rsid w:val="003508C7"/>
    <w:rsid w:val="00350C71"/>
    <w:rsid w:val="00350E37"/>
    <w:rsid w:val="00351966"/>
    <w:rsid w:val="003522DE"/>
    <w:rsid w:val="00352CAD"/>
    <w:rsid w:val="003540D1"/>
    <w:rsid w:val="00354973"/>
    <w:rsid w:val="00354EBB"/>
    <w:rsid w:val="003559BE"/>
    <w:rsid w:val="00355BF1"/>
    <w:rsid w:val="00356531"/>
    <w:rsid w:val="003569A0"/>
    <w:rsid w:val="003573FE"/>
    <w:rsid w:val="003579DB"/>
    <w:rsid w:val="00357DDA"/>
    <w:rsid w:val="0036030E"/>
    <w:rsid w:val="00360D00"/>
    <w:rsid w:val="00361313"/>
    <w:rsid w:val="00361E29"/>
    <w:rsid w:val="0036265B"/>
    <w:rsid w:val="003628F4"/>
    <w:rsid w:val="00362BD0"/>
    <w:rsid w:val="003635B7"/>
    <w:rsid w:val="0036363F"/>
    <w:rsid w:val="00364521"/>
    <w:rsid w:val="00364CFD"/>
    <w:rsid w:val="00364D8E"/>
    <w:rsid w:val="00365130"/>
    <w:rsid w:val="00365335"/>
    <w:rsid w:val="00366458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06B0"/>
    <w:rsid w:val="00381633"/>
    <w:rsid w:val="00381AE0"/>
    <w:rsid w:val="00381E61"/>
    <w:rsid w:val="00382F79"/>
    <w:rsid w:val="00383AFB"/>
    <w:rsid w:val="00383F6C"/>
    <w:rsid w:val="00384502"/>
    <w:rsid w:val="00385340"/>
    <w:rsid w:val="003879EA"/>
    <w:rsid w:val="003900DD"/>
    <w:rsid w:val="00390666"/>
    <w:rsid w:val="0039066E"/>
    <w:rsid w:val="00390935"/>
    <w:rsid w:val="00390F9E"/>
    <w:rsid w:val="00391143"/>
    <w:rsid w:val="003965BC"/>
    <w:rsid w:val="003969DE"/>
    <w:rsid w:val="00396D99"/>
    <w:rsid w:val="003978CE"/>
    <w:rsid w:val="00397AFE"/>
    <w:rsid w:val="00397D5C"/>
    <w:rsid w:val="003A09A8"/>
    <w:rsid w:val="003A20DF"/>
    <w:rsid w:val="003A32BD"/>
    <w:rsid w:val="003A42E8"/>
    <w:rsid w:val="003A46D8"/>
    <w:rsid w:val="003A5015"/>
    <w:rsid w:val="003A59AC"/>
    <w:rsid w:val="003A5FA4"/>
    <w:rsid w:val="003A6019"/>
    <w:rsid w:val="003A6535"/>
    <w:rsid w:val="003A6FEF"/>
    <w:rsid w:val="003A7FDA"/>
    <w:rsid w:val="003B037E"/>
    <w:rsid w:val="003B1405"/>
    <w:rsid w:val="003B1426"/>
    <w:rsid w:val="003B14B3"/>
    <w:rsid w:val="003B1AB9"/>
    <w:rsid w:val="003B1CD7"/>
    <w:rsid w:val="003B21F5"/>
    <w:rsid w:val="003B25A7"/>
    <w:rsid w:val="003B327B"/>
    <w:rsid w:val="003B360D"/>
    <w:rsid w:val="003B5123"/>
    <w:rsid w:val="003B55E3"/>
    <w:rsid w:val="003B63CA"/>
    <w:rsid w:val="003B63FF"/>
    <w:rsid w:val="003C0760"/>
    <w:rsid w:val="003C1BD4"/>
    <w:rsid w:val="003C245B"/>
    <w:rsid w:val="003C2562"/>
    <w:rsid w:val="003C2863"/>
    <w:rsid w:val="003C2DC1"/>
    <w:rsid w:val="003C3166"/>
    <w:rsid w:val="003C4DF7"/>
    <w:rsid w:val="003C5797"/>
    <w:rsid w:val="003C6806"/>
    <w:rsid w:val="003C7C79"/>
    <w:rsid w:val="003D0233"/>
    <w:rsid w:val="003D059F"/>
    <w:rsid w:val="003D0F7F"/>
    <w:rsid w:val="003D187B"/>
    <w:rsid w:val="003D1EED"/>
    <w:rsid w:val="003D1F33"/>
    <w:rsid w:val="003D3659"/>
    <w:rsid w:val="003D40E4"/>
    <w:rsid w:val="003D4535"/>
    <w:rsid w:val="003D4CAF"/>
    <w:rsid w:val="003D4E59"/>
    <w:rsid w:val="003D5C1E"/>
    <w:rsid w:val="003D5DA3"/>
    <w:rsid w:val="003D6E51"/>
    <w:rsid w:val="003D7032"/>
    <w:rsid w:val="003D716A"/>
    <w:rsid w:val="003D763C"/>
    <w:rsid w:val="003E040F"/>
    <w:rsid w:val="003E05F6"/>
    <w:rsid w:val="003E1E73"/>
    <w:rsid w:val="003E241D"/>
    <w:rsid w:val="003E2BE2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4A2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10598"/>
    <w:rsid w:val="00411F28"/>
    <w:rsid w:val="004124BB"/>
    <w:rsid w:val="00412803"/>
    <w:rsid w:val="00413D74"/>
    <w:rsid w:val="00413E80"/>
    <w:rsid w:val="0041441E"/>
    <w:rsid w:val="004145EC"/>
    <w:rsid w:val="00415DFC"/>
    <w:rsid w:val="004167EB"/>
    <w:rsid w:val="0041688B"/>
    <w:rsid w:val="00416AF4"/>
    <w:rsid w:val="004177DE"/>
    <w:rsid w:val="00417892"/>
    <w:rsid w:val="00417BB6"/>
    <w:rsid w:val="0042109B"/>
    <w:rsid w:val="00421F3E"/>
    <w:rsid w:val="00422A70"/>
    <w:rsid w:val="00423B2C"/>
    <w:rsid w:val="00423C66"/>
    <w:rsid w:val="00424352"/>
    <w:rsid w:val="0042460F"/>
    <w:rsid w:val="00424C81"/>
    <w:rsid w:val="00424ED4"/>
    <w:rsid w:val="00426BAE"/>
    <w:rsid w:val="00427D28"/>
    <w:rsid w:val="00427DBF"/>
    <w:rsid w:val="0043007D"/>
    <w:rsid w:val="00430F28"/>
    <w:rsid w:val="00436340"/>
    <w:rsid w:val="00436526"/>
    <w:rsid w:val="00442F6C"/>
    <w:rsid w:val="004430FC"/>
    <w:rsid w:val="004439C6"/>
    <w:rsid w:val="00444225"/>
    <w:rsid w:val="00444A53"/>
    <w:rsid w:val="00444C2D"/>
    <w:rsid w:val="00445D09"/>
    <w:rsid w:val="00445D1B"/>
    <w:rsid w:val="004467B5"/>
    <w:rsid w:val="00447050"/>
    <w:rsid w:val="004502EA"/>
    <w:rsid w:val="00451DB8"/>
    <w:rsid w:val="00451EAB"/>
    <w:rsid w:val="00452AF3"/>
    <w:rsid w:val="00452CDD"/>
    <w:rsid w:val="004534DF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2256"/>
    <w:rsid w:val="00462C28"/>
    <w:rsid w:val="00464645"/>
    <w:rsid w:val="004649C3"/>
    <w:rsid w:val="00464AA1"/>
    <w:rsid w:val="00464B6C"/>
    <w:rsid w:val="004652DB"/>
    <w:rsid w:val="004707C7"/>
    <w:rsid w:val="004714C0"/>
    <w:rsid w:val="004714DD"/>
    <w:rsid w:val="00472056"/>
    <w:rsid w:val="00473182"/>
    <w:rsid w:val="004732B7"/>
    <w:rsid w:val="00474A93"/>
    <w:rsid w:val="00475406"/>
    <w:rsid w:val="00475912"/>
    <w:rsid w:val="0047608A"/>
    <w:rsid w:val="00476B2F"/>
    <w:rsid w:val="00476EF3"/>
    <w:rsid w:val="00476FC9"/>
    <w:rsid w:val="004808C4"/>
    <w:rsid w:val="00481159"/>
    <w:rsid w:val="00481217"/>
    <w:rsid w:val="0048125D"/>
    <w:rsid w:val="00481B8C"/>
    <w:rsid w:val="004825DC"/>
    <w:rsid w:val="004828EF"/>
    <w:rsid w:val="00482C94"/>
    <w:rsid w:val="00482CB5"/>
    <w:rsid w:val="00482D25"/>
    <w:rsid w:val="0048451B"/>
    <w:rsid w:val="00484D69"/>
    <w:rsid w:val="00485876"/>
    <w:rsid w:val="0048608F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7BC"/>
    <w:rsid w:val="00496C45"/>
    <w:rsid w:val="00496D4E"/>
    <w:rsid w:val="004970DB"/>
    <w:rsid w:val="00497D93"/>
    <w:rsid w:val="004A07B6"/>
    <w:rsid w:val="004A13DB"/>
    <w:rsid w:val="004A146B"/>
    <w:rsid w:val="004A17C7"/>
    <w:rsid w:val="004A215D"/>
    <w:rsid w:val="004A2579"/>
    <w:rsid w:val="004A3249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4A7"/>
    <w:rsid w:val="004C3968"/>
    <w:rsid w:val="004C3C40"/>
    <w:rsid w:val="004C3E90"/>
    <w:rsid w:val="004C4D28"/>
    <w:rsid w:val="004C58A6"/>
    <w:rsid w:val="004C6314"/>
    <w:rsid w:val="004C66FD"/>
    <w:rsid w:val="004C68B3"/>
    <w:rsid w:val="004C705A"/>
    <w:rsid w:val="004D0321"/>
    <w:rsid w:val="004D065A"/>
    <w:rsid w:val="004D1531"/>
    <w:rsid w:val="004D1BEE"/>
    <w:rsid w:val="004D1FA2"/>
    <w:rsid w:val="004D43D5"/>
    <w:rsid w:val="004D578D"/>
    <w:rsid w:val="004D658B"/>
    <w:rsid w:val="004D69A7"/>
    <w:rsid w:val="004D77EF"/>
    <w:rsid w:val="004E01AF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58B"/>
    <w:rsid w:val="004E4AF8"/>
    <w:rsid w:val="004E500C"/>
    <w:rsid w:val="004E5190"/>
    <w:rsid w:val="004E632D"/>
    <w:rsid w:val="004E72E8"/>
    <w:rsid w:val="004E7758"/>
    <w:rsid w:val="004F03DF"/>
    <w:rsid w:val="004F0B5D"/>
    <w:rsid w:val="004F2AD2"/>
    <w:rsid w:val="004F3CF9"/>
    <w:rsid w:val="004F402C"/>
    <w:rsid w:val="004F47EE"/>
    <w:rsid w:val="004F5805"/>
    <w:rsid w:val="004F59A8"/>
    <w:rsid w:val="004F5A72"/>
    <w:rsid w:val="004F5D1C"/>
    <w:rsid w:val="004F6E91"/>
    <w:rsid w:val="004F74EA"/>
    <w:rsid w:val="0050032F"/>
    <w:rsid w:val="005005DE"/>
    <w:rsid w:val="00500BCF"/>
    <w:rsid w:val="00501517"/>
    <w:rsid w:val="0050169B"/>
    <w:rsid w:val="00501A8B"/>
    <w:rsid w:val="00501E61"/>
    <w:rsid w:val="00502564"/>
    <w:rsid w:val="005027EA"/>
    <w:rsid w:val="00502B4A"/>
    <w:rsid w:val="00502EF2"/>
    <w:rsid w:val="00503690"/>
    <w:rsid w:val="00503737"/>
    <w:rsid w:val="00503C68"/>
    <w:rsid w:val="00504C1D"/>
    <w:rsid w:val="0050531D"/>
    <w:rsid w:val="00505BFA"/>
    <w:rsid w:val="00506188"/>
    <w:rsid w:val="00506586"/>
    <w:rsid w:val="00507A21"/>
    <w:rsid w:val="005111CD"/>
    <w:rsid w:val="00512307"/>
    <w:rsid w:val="005128EE"/>
    <w:rsid w:val="00512D4B"/>
    <w:rsid w:val="0051373D"/>
    <w:rsid w:val="00513BF6"/>
    <w:rsid w:val="00513C96"/>
    <w:rsid w:val="00513E1C"/>
    <w:rsid w:val="0051532E"/>
    <w:rsid w:val="00520147"/>
    <w:rsid w:val="005203DE"/>
    <w:rsid w:val="005204AB"/>
    <w:rsid w:val="00520FA3"/>
    <w:rsid w:val="00521036"/>
    <w:rsid w:val="0052180F"/>
    <w:rsid w:val="00521994"/>
    <w:rsid w:val="00521E1A"/>
    <w:rsid w:val="00522B2B"/>
    <w:rsid w:val="00523712"/>
    <w:rsid w:val="00523A04"/>
    <w:rsid w:val="00524000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27D9E"/>
    <w:rsid w:val="00530A13"/>
    <w:rsid w:val="00530F0C"/>
    <w:rsid w:val="00531216"/>
    <w:rsid w:val="00534A47"/>
    <w:rsid w:val="0053520D"/>
    <w:rsid w:val="0053591F"/>
    <w:rsid w:val="00536063"/>
    <w:rsid w:val="00536596"/>
    <w:rsid w:val="00536AB5"/>
    <w:rsid w:val="005400D0"/>
    <w:rsid w:val="005406D9"/>
    <w:rsid w:val="00540876"/>
    <w:rsid w:val="005411D5"/>
    <w:rsid w:val="005412AC"/>
    <w:rsid w:val="00541D19"/>
    <w:rsid w:val="00543749"/>
    <w:rsid w:val="00543FBA"/>
    <w:rsid w:val="005446F9"/>
    <w:rsid w:val="00546120"/>
    <w:rsid w:val="00547A1C"/>
    <w:rsid w:val="00551B47"/>
    <w:rsid w:val="00551E65"/>
    <w:rsid w:val="00552CD6"/>
    <w:rsid w:val="0055300A"/>
    <w:rsid w:val="005534EE"/>
    <w:rsid w:val="00553AE6"/>
    <w:rsid w:val="00553BF8"/>
    <w:rsid w:val="005548B2"/>
    <w:rsid w:val="00554E86"/>
    <w:rsid w:val="00555437"/>
    <w:rsid w:val="00555817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70886"/>
    <w:rsid w:val="00571808"/>
    <w:rsid w:val="00571E87"/>
    <w:rsid w:val="005724AC"/>
    <w:rsid w:val="00572CC0"/>
    <w:rsid w:val="00573111"/>
    <w:rsid w:val="00573269"/>
    <w:rsid w:val="00574613"/>
    <w:rsid w:val="0057462D"/>
    <w:rsid w:val="005758E4"/>
    <w:rsid w:val="00575A25"/>
    <w:rsid w:val="00575BB0"/>
    <w:rsid w:val="00576C60"/>
    <w:rsid w:val="00577349"/>
    <w:rsid w:val="00577842"/>
    <w:rsid w:val="00577947"/>
    <w:rsid w:val="00577A8F"/>
    <w:rsid w:val="00577CC7"/>
    <w:rsid w:val="00580522"/>
    <w:rsid w:val="005806AA"/>
    <w:rsid w:val="00580EF2"/>
    <w:rsid w:val="005817DF"/>
    <w:rsid w:val="00581E32"/>
    <w:rsid w:val="005820C4"/>
    <w:rsid w:val="00583150"/>
    <w:rsid w:val="005834BA"/>
    <w:rsid w:val="00584657"/>
    <w:rsid w:val="005864D3"/>
    <w:rsid w:val="00586643"/>
    <w:rsid w:val="0058668B"/>
    <w:rsid w:val="0058691C"/>
    <w:rsid w:val="00586BDE"/>
    <w:rsid w:val="00587CAE"/>
    <w:rsid w:val="005910BF"/>
    <w:rsid w:val="0059151A"/>
    <w:rsid w:val="005918C3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0E91"/>
    <w:rsid w:val="005A17B1"/>
    <w:rsid w:val="005A2AED"/>
    <w:rsid w:val="005A40A6"/>
    <w:rsid w:val="005A535B"/>
    <w:rsid w:val="005A551D"/>
    <w:rsid w:val="005A6683"/>
    <w:rsid w:val="005B193D"/>
    <w:rsid w:val="005B1F15"/>
    <w:rsid w:val="005B3D07"/>
    <w:rsid w:val="005B3F53"/>
    <w:rsid w:val="005B4416"/>
    <w:rsid w:val="005B4556"/>
    <w:rsid w:val="005B4EE5"/>
    <w:rsid w:val="005B5294"/>
    <w:rsid w:val="005B5C1C"/>
    <w:rsid w:val="005B6EAB"/>
    <w:rsid w:val="005B715E"/>
    <w:rsid w:val="005B7BAE"/>
    <w:rsid w:val="005C019D"/>
    <w:rsid w:val="005C119C"/>
    <w:rsid w:val="005C335A"/>
    <w:rsid w:val="005C453E"/>
    <w:rsid w:val="005C4CA3"/>
    <w:rsid w:val="005C4E15"/>
    <w:rsid w:val="005C4F05"/>
    <w:rsid w:val="005C6F3D"/>
    <w:rsid w:val="005C6F72"/>
    <w:rsid w:val="005C7300"/>
    <w:rsid w:val="005C7375"/>
    <w:rsid w:val="005C74BE"/>
    <w:rsid w:val="005C792B"/>
    <w:rsid w:val="005C7CB5"/>
    <w:rsid w:val="005C7EF7"/>
    <w:rsid w:val="005C7FFB"/>
    <w:rsid w:val="005D2673"/>
    <w:rsid w:val="005D2E99"/>
    <w:rsid w:val="005D303F"/>
    <w:rsid w:val="005D3059"/>
    <w:rsid w:val="005D3928"/>
    <w:rsid w:val="005D47F0"/>
    <w:rsid w:val="005D4BB3"/>
    <w:rsid w:val="005D4C01"/>
    <w:rsid w:val="005D5EEE"/>
    <w:rsid w:val="005D6968"/>
    <w:rsid w:val="005E0178"/>
    <w:rsid w:val="005E0DCD"/>
    <w:rsid w:val="005E19E0"/>
    <w:rsid w:val="005E3AFF"/>
    <w:rsid w:val="005E4724"/>
    <w:rsid w:val="005E4B71"/>
    <w:rsid w:val="005E4C78"/>
    <w:rsid w:val="005E5985"/>
    <w:rsid w:val="005E5BB5"/>
    <w:rsid w:val="005E62A9"/>
    <w:rsid w:val="005E74D0"/>
    <w:rsid w:val="005E7768"/>
    <w:rsid w:val="005E7AFB"/>
    <w:rsid w:val="005E7CB6"/>
    <w:rsid w:val="005E7E39"/>
    <w:rsid w:val="005F0A23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AFD"/>
    <w:rsid w:val="005F5F18"/>
    <w:rsid w:val="005F6707"/>
    <w:rsid w:val="005F6D50"/>
    <w:rsid w:val="005F7463"/>
    <w:rsid w:val="006002C5"/>
    <w:rsid w:val="006003DF"/>
    <w:rsid w:val="00601791"/>
    <w:rsid w:val="00601BCD"/>
    <w:rsid w:val="00602094"/>
    <w:rsid w:val="006033BC"/>
    <w:rsid w:val="0060469B"/>
    <w:rsid w:val="00604BED"/>
    <w:rsid w:val="00604D0A"/>
    <w:rsid w:val="00607FC1"/>
    <w:rsid w:val="0061035E"/>
    <w:rsid w:val="00610D75"/>
    <w:rsid w:val="006110AF"/>
    <w:rsid w:val="006113D3"/>
    <w:rsid w:val="00612036"/>
    <w:rsid w:val="006122C6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1755"/>
    <w:rsid w:val="00622066"/>
    <w:rsid w:val="006226BC"/>
    <w:rsid w:val="00624011"/>
    <w:rsid w:val="006258C4"/>
    <w:rsid w:val="00625CEE"/>
    <w:rsid w:val="00627BE2"/>
    <w:rsid w:val="0063019F"/>
    <w:rsid w:val="00630262"/>
    <w:rsid w:val="00630A4A"/>
    <w:rsid w:val="00630F44"/>
    <w:rsid w:val="0063179F"/>
    <w:rsid w:val="006320EF"/>
    <w:rsid w:val="00634377"/>
    <w:rsid w:val="00634586"/>
    <w:rsid w:val="006351E0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5E84"/>
    <w:rsid w:val="00646B33"/>
    <w:rsid w:val="00646C17"/>
    <w:rsid w:val="00647085"/>
    <w:rsid w:val="00647F5D"/>
    <w:rsid w:val="006511F6"/>
    <w:rsid w:val="006517D0"/>
    <w:rsid w:val="006517E7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EB3"/>
    <w:rsid w:val="00662682"/>
    <w:rsid w:val="0066275E"/>
    <w:rsid w:val="00662AA0"/>
    <w:rsid w:val="00663B15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0F47"/>
    <w:rsid w:val="00681EC5"/>
    <w:rsid w:val="0068259C"/>
    <w:rsid w:val="0068272F"/>
    <w:rsid w:val="00683BE4"/>
    <w:rsid w:val="00683EB8"/>
    <w:rsid w:val="0068414F"/>
    <w:rsid w:val="00684722"/>
    <w:rsid w:val="0068496A"/>
    <w:rsid w:val="00684B13"/>
    <w:rsid w:val="00685D1C"/>
    <w:rsid w:val="0068602C"/>
    <w:rsid w:val="006863A9"/>
    <w:rsid w:val="0068666D"/>
    <w:rsid w:val="0068788E"/>
    <w:rsid w:val="006901BF"/>
    <w:rsid w:val="00690EB8"/>
    <w:rsid w:val="00692002"/>
    <w:rsid w:val="00692087"/>
    <w:rsid w:val="00693153"/>
    <w:rsid w:val="006931A7"/>
    <w:rsid w:val="00693FFE"/>
    <w:rsid w:val="00694940"/>
    <w:rsid w:val="00695826"/>
    <w:rsid w:val="00696111"/>
    <w:rsid w:val="006A2A3E"/>
    <w:rsid w:val="006A56E9"/>
    <w:rsid w:val="006A5912"/>
    <w:rsid w:val="006A5938"/>
    <w:rsid w:val="006A5ACA"/>
    <w:rsid w:val="006A5F20"/>
    <w:rsid w:val="006B065B"/>
    <w:rsid w:val="006B06BA"/>
    <w:rsid w:val="006B09A6"/>
    <w:rsid w:val="006B2F94"/>
    <w:rsid w:val="006B3667"/>
    <w:rsid w:val="006B43C8"/>
    <w:rsid w:val="006B4703"/>
    <w:rsid w:val="006B5145"/>
    <w:rsid w:val="006B55CE"/>
    <w:rsid w:val="006B562D"/>
    <w:rsid w:val="006B5990"/>
    <w:rsid w:val="006B721C"/>
    <w:rsid w:val="006B737D"/>
    <w:rsid w:val="006C08AD"/>
    <w:rsid w:val="006C1021"/>
    <w:rsid w:val="006C1A9C"/>
    <w:rsid w:val="006C3D51"/>
    <w:rsid w:val="006C3E68"/>
    <w:rsid w:val="006C4876"/>
    <w:rsid w:val="006C5488"/>
    <w:rsid w:val="006C5991"/>
    <w:rsid w:val="006C617C"/>
    <w:rsid w:val="006C6938"/>
    <w:rsid w:val="006C6BDE"/>
    <w:rsid w:val="006C70A1"/>
    <w:rsid w:val="006C7CF2"/>
    <w:rsid w:val="006D045A"/>
    <w:rsid w:val="006D0BB6"/>
    <w:rsid w:val="006D10DE"/>
    <w:rsid w:val="006D112A"/>
    <w:rsid w:val="006D1231"/>
    <w:rsid w:val="006D2298"/>
    <w:rsid w:val="006D24CA"/>
    <w:rsid w:val="006D2C0C"/>
    <w:rsid w:val="006D39DE"/>
    <w:rsid w:val="006D4CBF"/>
    <w:rsid w:val="006D653C"/>
    <w:rsid w:val="006D6910"/>
    <w:rsid w:val="006D69C6"/>
    <w:rsid w:val="006D6D17"/>
    <w:rsid w:val="006E00D8"/>
    <w:rsid w:val="006E0979"/>
    <w:rsid w:val="006E30A3"/>
    <w:rsid w:val="006E3251"/>
    <w:rsid w:val="006E4526"/>
    <w:rsid w:val="006E50C9"/>
    <w:rsid w:val="006E529E"/>
    <w:rsid w:val="006E6BF4"/>
    <w:rsid w:val="006E7B14"/>
    <w:rsid w:val="006F2CE0"/>
    <w:rsid w:val="006F54EB"/>
    <w:rsid w:val="006F56AE"/>
    <w:rsid w:val="006F6668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06DBB"/>
    <w:rsid w:val="00710FE8"/>
    <w:rsid w:val="00711097"/>
    <w:rsid w:val="0071157A"/>
    <w:rsid w:val="00712555"/>
    <w:rsid w:val="00712EAE"/>
    <w:rsid w:val="00713B22"/>
    <w:rsid w:val="00713E16"/>
    <w:rsid w:val="00720176"/>
    <w:rsid w:val="00720FAC"/>
    <w:rsid w:val="007215FE"/>
    <w:rsid w:val="00722229"/>
    <w:rsid w:val="00722727"/>
    <w:rsid w:val="00723177"/>
    <w:rsid w:val="0072325C"/>
    <w:rsid w:val="0072338B"/>
    <w:rsid w:val="00724A70"/>
    <w:rsid w:val="007257C7"/>
    <w:rsid w:val="00725F80"/>
    <w:rsid w:val="007279AC"/>
    <w:rsid w:val="00727C1E"/>
    <w:rsid w:val="007305DA"/>
    <w:rsid w:val="007314A7"/>
    <w:rsid w:val="007329B0"/>
    <w:rsid w:val="0073302B"/>
    <w:rsid w:val="007338C3"/>
    <w:rsid w:val="007339B0"/>
    <w:rsid w:val="0073431D"/>
    <w:rsid w:val="00734CE2"/>
    <w:rsid w:val="0073609F"/>
    <w:rsid w:val="00736380"/>
    <w:rsid w:val="0073662E"/>
    <w:rsid w:val="00736FA5"/>
    <w:rsid w:val="007372F3"/>
    <w:rsid w:val="007373B1"/>
    <w:rsid w:val="00737559"/>
    <w:rsid w:val="0074010B"/>
    <w:rsid w:val="0074015A"/>
    <w:rsid w:val="007405C2"/>
    <w:rsid w:val="00740752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5E76"/>
    <w:rsid w:val="007469A0"/>
    <w:rsid w:val="00746A74"/>
    <w:rsid w:val="007470C0"/>
    <w:rsid w:val="007501BC"/>
    <w:rsid w:val="00750F62"/>
    <w:rsid w:val="00751D28"/>
    <w:rsid w:val="00753075"/>
    <w:rsid w:val="007531CF"/>
    <w:rsid w:val="0075352C"/>
    <w:rsid w:val="0075533A"/>
    <w:rsid w:val="00755538"/>
    <w:rsid w:val="00755A47"/>
    <w:rsid w:val="00755EDF"/>
    <w:rsid w:val="007602AE"/>
    <w:rsid w:val="00761E5C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3FC"/>
    <w:rsid w:val="00767D60"/>
    <w:rsid w:val="00770342"/>
    <w:rsid w:val="00772636"/>
    <w:rsid w:val="00772B43"/>
    <w:rsid w:val="0077340D"/>
    <w:rsid w:val="00773C0C"/>
    <w:rsid w:val="00773C45"/>
    <w:rsid w:val="00774085"/>
    <w:rsid w:val="00775B54"/>
    <w:rsid w:val="00775E94"/>
    <w:rsid w:val="00776CEA"/>
    <w:rsid w:val="007771C1"/>
    <w:rsid w:val="007778A6"/>
    <w:rsid w:val="00777A9B"/>
    <w:rsid w:val="00777BBC"/>
    <w:rsid w:val="00777DAE"/>
    <w:rsid w:val="00780B6E"/>
    <w:rsid w:val="0078108A"/>
    <w:rsid w:val="00781368"/>
    <w:rsid w:val="00781B2C"/>
    <w:rsid w:val="007826AB"/>
    <w:rsid w:val="00783428"/>
    <w:rsid w:val="00783743"/>
    <w:rsid w:val="00783D8B"/>
    <w:rsid w:val="00784117"/>
    <w:rsid w:val="00784B0B"/>
    <w:rsid w:val="00785093"/>
    <w:rsid w:val="00785C70"/>
    <w:rsid w:val="0078602A"/>
    <w:rsid w:val="007860F9"/>
    <w:rsid w:val="00786136"/>
    <w:rsid w:val="00786E66"/>
    <w:rsid w:val="00787C24"/>
    <w:rsid w:val="00790F47"/>
    <w:rsid w:val="00791181"/>
    <w:rsid w:val="00791352"/>
    <w:rsid w:val="00791693"/>
    <w:rsid w:val="00791A55"/>
    <w:rsid w:val="00792949"/>
    <w:rsid w:val="00796B70"/>
    <w:rsid w:val="007A0837"/>
    <w:rsid w:val="007A488E"/>
    <w:rsid w:val="007A5372"/>
    <w:rsid w:val="007A6613"/>
    <w:rsid w:val="007A6AC2"/>
    <w:rsid w:val="007A723E"/>
    <w:rsid w:val="007A726E"/>
    <w:rsid w:val="007B0E4F"/>
    <w:rsid w:val="007B19E9"/>
    <w:rsid w:val="007B1F25"/>
    <w:rsid w:val="007B21C8"/>
    <w:rsid w:val="007B2CD3"/>
    <w:rsid w:val="007B2D72"/>
    <w:rsid w:val="007B2E9F"/>
    <w:rsid w:val="007B40A9"/>
    <w:rsid w:val="007B54D9"/>
    <w:rsid w:val="007B55E9"/>
    <w:rsid w:val="007B68B1"/>
    <w:rsid w:val="007B6B88"/>
    <w:rsid w:val="007B758F"/>
    <w:rsid w:val="007C06B4"/>
    <w:rsid w:val="007C136B"/>
    <w:rsid w:val="007C5D63"/>
    <w:rsid w:val="007C6033"/>
    <w:rsid w:val="007C610E"/>
    <w:rsid w:val="007C6BB7"/>
    <w:rsid w:val="007C6CC8"/>
    <w:rsid w:val="007C72E5"/>
    <w:rsid w:val="007C7639"/>
    <w:rsid w:val="007C7CFA"/>
    <w:rsid w:val="007D02A3"/>
    <w:rsid w:val="007D05CE"/>
    <w:rsid w:val="007D0F9C"/>
    <w:rsid w:val="007D108E"/>
    <w:rsid w:val="007D12E6"/>
    <w:rsid w:val="007D182B"/>
    <w:rsid w:val="007D1EE8"/>
    <w:rsid w:val="007D233F"/>
    <w:rsid w:val="007D2659"/>
    <w:rsid w:val="007D2F94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1B6"/>
    <w:rsid w:val="007E7302"/>
    <w:rsid w:val="007E791F"/>
    <w:rsid w:val="007F0E1E"/>
    <w:rsid w:val="007F1890"/>
    <w:rsid w:val="007F28B6"/>
    <w:rsid w:val="007F344E"/>
    <w:rsid w:val="007F3ACD"/>
    <w:rsid w:val="007F4E56"/>
    <w:rsid w:val="007F5E10"/>
    <w:rsid w:val="007F62EA"/>
    <w:rsid w:val="007F7C99"/>
    <w:rsid w:val="0080168B"/>
    <w:rsid w:val="0080184F"/>
    <w:rsid w:val="00801F03"/>
    <w:rsid w:val="008026EB"/>
    <w:rsid w:val="0080273D"/>
    <w:rsid w:val="00803723"/>
    <w:rsid w:val="00803EFA"/>
    <w:rsid w:val="008041B2"/>
    <w:rsid w:val="00804E54"/>
    <w:rsid w:val="008056C8"/>
    <w:rsid w:val="00805F5D"/>
    <w:rsid w:val="00806C5F"/>
    <w:rsid w:val="008071E7"/>
    <w:rsid w:val="008078B6"/>
    <w:rsid w:val="00807B32"/>
    <w:rsid w:val="00807D4E"/>
    <w:rsid w:val="00807E59"/>
    <w:rsid w:val="00810498"/>
    <w:rsid w:val="00810DA3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521"/>
    <w:rsid w:val="00820B73"/>
    <w:rsid w:val="00820C50"/>
    <w:rsid w:val="00820C8C"/>
    <w:rsid w:val="008215E2"/>
    <w:rsid w:val="008217ED"/>
    <w:rsid w:val="00821EA3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0F22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554"/>
    <w:rsid w:val="008378BE"/>
    <w:rsid w:val="00840386"/>
    <w:rsid w:val="00840E88"/>
    <w:rsid w:val="00841343"/>
    <w:rsid w:val="00841569"/>
    <w:rsid w:val="008419F9"/>
    <w:rsid w:val="00841B85"/>
    <w:rsid w:val="00843061"/>
    <w:rsid w:val="00843A6B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73E3"/>
    <w:rsid w:val="0087757C"/>
    <w:rsid w:val="0088074C"/>
    <w:rsid w:val="00880DD3"/>
    <w:rsid w:val="008811DB"/>
    <w:rsid w:val="00881A7B"/>
    <w:rsid w:val="00883C72"/>
    <w:rsid w:val="0088507A"/>
    <w:rsid w:val="00885164"/>
    <w:rsid w:val="00885952"/>
    <w:rsid w:val="00885CFC"/>
    <w:rsid w:val="00887AC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31D3"/>
    <w:rsid w:val="008A4A17"/>
    <w:rsid w:val="008A58DB"/>
    <w:rsid w:val="008A5D62"/>
    <w:rsid w:val="008A5E57"/>
    <w:rsid w:val="008A618D"/>
    <w:rsid w:val="008A67DA"/>
    <w:rsid w:val="008A69F1"/>
    <w:rsid w:val="008A76F4"/>
    <w:rsid w:val="008B0423"/>
    <w:rsid w:val="008B0F4D"/>
    <w:rsid w:val="008B2114"/>
    <w:rsid w:val="008B3666"/>
    <w:rsid w:val="008B382D"/>
    <w:rsid w:val="008B43B5"/>
    <w:rsid w:val="008B49B0"/>
    <w:rsid w:val="008B5BBC"/>
    <w:rsid w:val="008B7F1A"/>
    <w:rsid w:val="008C040A"/>
    <w:rsid w:val="008C0413"/>
    <w:rsid w:val="008C163F"/>
    <w:rsid w:val="008C166B"/>
    <w:rsid w:val="008C1BED"/>
    <w:rsid w:val="008C2A5D"/>
    <w:rsid w:val="008C3442"/>
    <w:rsid w:val="008C3932"/>
    <w:rsid w:val="008C409A"/>
    <w:rsid w:val="008C5B2D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F025D"/>
    <w:rsid w:val="008F12A7"/>
    <w:rsid w:val="008F15B0"/>
    <w:rsid w:val="008F1966"/>
    <w:rsid w:val="008F226E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27A"/>
    <w:rsid w:val="0090374A"/>
    <w:rsid w:val="00903ADC"/>
    <w:rsid w:val="00903CBC"/>
    <w:rsid w:val="00904188"/>
    <w:rsid w:val="00904537"/>
    <w:rsid w:val="0090483A"/>
    <w:rsid w:val="00904E42"/>
    <w:rsid w:val="0090553F"/>
    <w:rsid w:val="009064EB"/>
    <w:rsid w:val="0090730E"/>
    <w:rsid w:val="00910108"/>
    <w:rsid w:val="00910523"/>
    <w:rsid w:val="00911D99"/>
    <w:rsid w:val="00912868"/>
    <w:rsid w:val="00912FD0"/>
    <w:rsid w:val="009131D2"/>
    <w:rsid w:val="00913C79"/>
    <w:rsid w:val="00913FF3"/>
    <w:rsid w:val="009140D0"/>
    <w:rsid w:val="00914780"/>
    <w:rsid w:val="00914AE0"/>
    <w:rsid w:val="00914CFA"/>
    <w:rsid w:val="009155F8"/>
    <w:rsid w:val="00916602"/>
    <w:rsid w:val="00916CF9"/>
    <w:rsid w:val="00917279"/>
    <w:rsid w:val="00917AFE"/>
    <w:rsid w:val="009204A6"/>
    <w:rsid w:val="00920922"/>
    <w:rsid w:val="00920C2C"/>
    <w:rsid w:val="009232C9"/>
    <w:rsid w:val="00924197"/>
    <w:rsid w:val="009241CD"/>
    <w:rsid w:val="00924E56"/>
    <w:rsid w:val="00924FAC"/>
    <w:rsid w:val="00925BE8"/>
    <w:rsid w:val="0092780E"/>
    <w:rsid w:val="009304BE"/>
    <w:rsid w:val="00930751"/>
    <w:rsid w:val="00930E61"/>
    <w:rsid w:val="00932C57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1B30"/>
    <w:rsid w:val="00942DE2"/>
    <w:rsid w:val="00944CC4"/>
    <w:rsid w:val="009452F3"/>
    <w:rsid w:val="00945A15"/>
    <w:rsid w:val="009466CC"/>
    <w:rsid w:val="0094697D"/>
    <w:rsid w:val="00947318"/>
    <w:rsid w:val="00947599"/>
    <w:rsid w:val="009501A3"/>
    <w:rsid w:val="009505DE"/>
    <w:rsid w:val="009506CA"/>
    <w:rsid w:val="00950F0C"/>
    <w:rsid w:val="0095102F"/>
    <w:rsid w:val="00951267"/>
    <w:rsid w:val="009516BD"/>
    <w:rsid w:val="00952AEC"/>
    <w:rsid w:val="00952D67"/>
    <w:rsid w:val="00953C79"/>
    <w:rsid w:val="0095462C"/>
    <w:rsid w:val="009546B0"/>
    <w:rsid w:val="00954CF8"/>
    <w:rsid w:val="00954DF6"/>
    <w:rsid w:val="00955A12"/>
    <w:rsid w:val="00955C2B"/>
    <w:rsid w:val="00956047"/>
    <w:rsid w:val="00960524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082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7A7"/>
    <w:rsid w:val="00975958"/>
    <w:rsid w:val="00975E6C"/>
    <w:rsid w:val="00977A1D"/>
    <w:rsid w:val="00981C27"/>
    <w:rsid w:val="009828E3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52D"/>
    <w:rsid w:val="009976DA"/>
    <w:rsid w:val="009A019A"/>
    <w:rsid w:val="009A05FB"/>
    <w:rsid w:val="009A07BB"/>
    <w:rsid w:val="009A0F4B"/>
    <w:rsid w:val="009A1620"/>
    <w:rsid w:val="009A169D"/>
    <w:rsid w:val="009A2620"/>
    <w:rsid w:val="009A2DBD"/>
    <w:rsid w:val="009A4147"/>
    <w:rsid w:val="009A4FBA"/>
    <w:rsid w:val="009A5E57"/>
    <w:rsid w:val="009A612B"/>
    <w:rsid w:val="009A665C"/>
    <w:rsid w:val="009A7175"/>
    <w:rsid w:val="009A74D5"/>
    <w:rsid w:val="009A772C"/>
    <w:rsid w:val="009B022D"/>
    <w:rsid w:val="009B034E"/>
    <w:rsid w:val="009B03DE"/>
    <w:rsid w:val="009B144A"/>
    <w:rsid w:val="009B2154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0D39"/>
    <w:rsid w:val="009C13D5"/>
    <w:rsid w:val="009C3F42"/>
    <w:rsid w:val="009C5587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5ED5"/>
    <w:rsid w:val="009D66BA"/>
    <w:rsid w:val="009D70D7"/>
    <w:rsid w:val="009D74BF"/>
    <w:rsid w:val="009E0EA6"/>
    <w:rsid w:val="009E103C"/>
    <w:rsid w:val="009E1E8A"/>
    <w:rsid w:val="009E1F1D"/>
    <w:rsid w:val="009E3EA3"/>
    <w:rsid w:val="009E449B"/>
    <w:rsid w:val="009E4A28"/>
    <w:rsid w:val="009E4AD4"/>
    <w:rsid w:val="009E4C98"/>
    <w:rsid w:val="009E569E"/>
    <w:rsid w:val="009E5A41"/>
    <w:rsid w:val="009E651C"/>
    <w:rsid w:val="009E66A7"/>
    <w:rsid w:val="009E7DBD"/>
    <w:rsid w:val="009F02A9"/>
    <w:rsid w:val="009F0CCA"/>
    <w:rsid w:val="009F152E"/>
    <w:rsid w:val="009F1835"/>
    <w:rsid w:val="009F1C56"/>
    <w:rsid w:val="009F2A75"/>
    <w:rsid w:val="009F3390"/>
    <w:rsid w:val="009F3D03"/>
    <w:rsid w:val="009F41D4"/>
    <w:rsid w:val="009F4900"/>
    <w:rsid w:val="009F4E87"/>
    <w:rsid w:val="009F71C4"/>
    <w:rsid w:val="009F7500"/>
    <w:rsid w:val="009F7828"/>
    <w:rsid w:val="00A0050C"/>
    <w:rsid w:val="00A0110C"/>
    <w:rsid w:val="00A02222"/>
    <w:rsid w:val="00A03435"/>
    <w:rsid w:val="00A0766D"/>
    <w:rsid w:val="00A10122"/>
    <w:rsid w:val="00A1185D"/>
    <w:rsid w:val="00A11A08"/>
    <w:rsid w:val="00A12436"/>
    <w:rsid w:val="00A13286"/>
    <w:rsid w:val="00A1405E"/>
    <w:rsid w:val="00A150D8"/>
    <w:rsid w:val="00A157D0"/>
    <w:rsid w:val="00A15E51"/>
    <w:rsid w:val="00A168D9"/>
    <w:rsid w:val="00A16F53"/>
    <w:rsid w:val="00A17C4E"/>
    <w:rsid w:val="00A208CA"/>
    <w:rsid w:val="00A221A5"/>
    <w:rsid w:val="00A22471"/>
    <w:rsid w:val="00A22D29"/>
    <w:rsid w:val="00A25586"/>
    <w:rsid w:val="00A25815"/>
    <w:rsid w:val="00A275EF"/>
    <w:rsid w:val="00A2789E"/>
    <w:rsid w:val="00A3036D"/>
    <w:rsid w:val="00A30494"/>
    <w:rsid w:val="00A3081A"/>
    <w:rsid w:val="00A30DE5"/>
    <w:rsid w:val="00A31BCD"/>
    <w:rsid w:val="00A32693"/>
    <w:rsid w:val="00A33CA7"/>
    <w:rsid w:val="00A35C04"/>
    <w:rsid w:val="00A36D48"/>
    <w:rsid w:val="00A36EFD"/>
    <w:rsid w:val="00A40222"/>
    <w:rsid w:val="00A4034D"/>
    <w:rsid w:val="00A40AC7"/>
    <w:rsid w:val="00A40B03"/>
    <w:rsid w:val="00A4100C"/>
    <w:rsid w:val="00A41F00"/>
    <w:rsid w:val="00A41FD3"/>
    <w:rsid w:val="00A4320B"/>
    <w:rsid w:val="00A4354B"/>
    <w:rsid w:val="00A44A24"/>
    <w:rsid w:val="00A46DA8"/>
    <w:rsid w:val="00A47527"/>
    <w:rsid w:val="00A47EDB"/>
    <w:rsid w:val="00A50379"/>
    <w:rsid w:val="00A512CB"/>
    <w:rsid w:val="00A51344"/>
    <w:rsid w:val="00A52507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DF2"/>
    <w:rsid w:val="00A60037"/>
    <w:rsid w:val="00A616DE"/>
    <w:rsid w:val="00A619AA"/>
    <w:rsid w:val="00A61F5D"/>
    <w:rsid w:val="00A64566"/>
    <w:rsid w:val="00A64E33"/>
    <w:rsid w:val="00A64E87"/>
    <w:rsid w:val="00A65437"/>
    <w:rsid w:val="00A6590A"/>
    <w:rsid w:val="00A65B85"/>
    <w:rsid w:val="00A6636A"/>
    <w:rsid w:val="00A66CB6"/>
    <w:rsid w:val="00A67572"/>
    <w:rsid w:val="00A67FF4"/>
    <w:rsid w:val="00A7005C"/>
    <w:rsid w:val="00A7008F"/>
    <w:rsid w:val="00A701AF"/>
    <w:rsid w:val="00A701CF"/>
    <w:rsid w:val="00A70460"/>
    <w:rsid w:val="00A70571"/>
    <w:rsid w:val="00A708D2"/>
    <w:rsid w:val="00A73045"/>
    <w:rsid w:val="00A731CC"/>
    <w:rsid w:val="00A74046"/>
    <w:rsid w:val="00A7417B"/>
    <w:rsid w:val="00A74C22"/>
    <w:rsid w:val="00A756C4"/>
    <w:rsid w:val="00A75D96"/>
    <w:rsid w:val="00A80E5A"/>
    <w:rsid w:val="00A8132F"/>
    <w:rsid w:val="00A814D0"/>
    <w:rsid w:val="00A81B15"/>
    <w:rsid w:val="00A829DD"/>
    <w:rsid w:val="00A83745"/>
    <w:rsid w:val="00A8405D"/>
    <w:rsid w:val="00A84B3B"/>
    <w:rsid w:val="00A854C8"/>
    <w:rsid w:val="00A85DBC"/>
    <w:rsid w:val="00A870D0"/>
    <w:rsid w:val="00A906D1"/>
    <w:rsid w:val="00A911E9"/>
    <w:rsid w:val="00A917A7"/>
    <w:rsid w:val="00A9250F"/>
    <w:rsid w:val="00A92763"/>
    <w:rsid w:val="00A92DFE"/>
    <w:rsid w:val="00A93808"/>
    <w:rsid w:val="00A939AF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19E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43D8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D19ED"/>
    <w:rsid w:val="00AD3759"/>
    <w:rsid w:val="00AD4628"/>
    <w:rsid w:val="00AD4712"/>
    <w:rsid w:val="00AD4A56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2E8"/>
    <w:rsid w:val="00AE578C"/>
    <w:rsid w:val="00AE5981"/>
    <w:rsid w:val="00AE5E73"/>
    <w:rsid w:val="00AE76FD"/>
    <w:rsid w:val="00AE78E1"/>
    <w:rsid w:val="00AE7D0F"/>
    <w:rsid w:val="00AF0327"/>
    <w:rsid w:val="00AF0906"/>
    <w:rsid w:val="00AF0CCD"/>
    <w:rsid w:val="00AF15BD"/>
    <w:rsid w:val="00AF2EAD"/>
    <w:rsid w:val="00AF2EBF"/>
    <w:rsid w:val="00AF3378"/>
    <w:rsid w:val="00AF3BF4"/>
    <w:rsid w:val="00AF3EEF"/>
    <w:rsid w:val="00AF5046"/>
    <w:rsid w:val="00AF574E"/>
    <w:rsid w:val="00AF6E28"/>
    <w:rsid w:val="00AF6E62"/>
    <w:rsid w:val="00AF7262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4E98"/>
    <w:rsid w:val="00B153D4"/>
    <w:rsid w:val="00B1773B"/>
    <w:rsid w:val="00B177E5"/>
    <w:rsid w:val="00B17864"/>
    <w:rsid w:val="00B178F5"/>
    <w:rsid w:val="00B17ACD"/>
    <w:rsid w:val="00B17DAA"/>
    <w:rsid w:val="00B20319"/>
    <w:rsid w:val="00B20584"/>
    <w:rsid w:val="00B20699"/>
    <w:rsid w:val="00B20E7E"/>
    <w:rsid w:val="00B217CF"/>
    <w:rsid w:val="00B21FA9"/>
    <w:rsid w:val="00B22FD1"/>
    <w:rsid w:val="00B23AC3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ABF"/>
    <w:rsid w:val="00B34CEA"/>
    <w:rsid w:val="00B34E41"/>
    <w:rsid w:val="00B363DD"/>
    <w:rsid w:val="00B36628"/>
    <w:rsid w:val="00B37122"/>
    <w:rsid w:val="00B379D8"/>
    <w:rsid w:val="00B37FBC"/>
    <w:rsid w:val="00B40000"/>
    <w:rsid w:val="00B40663"/>
    <w:rsid w:val="00B41567"/>
    <w:rsid w:val="00B41AF8"/>
    <w:rsid w:val="00B41BFD"/>
    <w:rsid w:val="00B42141"/>
    <w:rsid w:val="00B42727"/>
    <w:rsid w:val="00B42F15"/>
    <w:rsid w:val="00B45485"/>
    <w:rsid w:val="00B457F3"/>
    <w:rsid w:val="00B463A2"/>
    <w:rsid w:val="00B4789D"/>
    <w:rsid w:val="00B50BAA"/>
    <w:rsid w:val="00B5147A"/>
    <w:rsid w:val="00B51542"/>
    <w:rsid w:val="00B52686"/>
    <w:rsid w:val="00B5285F"/>
    <w:rsid w:val="00B531C5"/>
    <w:rsid w:val="00B53DB0"/>
    <w:rsid w:val="00B56405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8A4"/>
    <w:rsid w:val="00B809A2"/>
    <w:rsid w:val="00B80F90"/>
    <w:rsid w:val="00B8139B"/>
    <w:rsid w:val="00B82065"/>
    <w:rsid w:val="00B82AF4"/>
    <w:rsid w:val="00B83214"/>
    <w:rsid w:val="00B83408"/>
    <w:rsid w:val="00B84221"/>
    <w:rsid w:val="00B8446C"/>
    <w:rsid w:val="00B85AAD"/>
    <w:rsid w:val="00B85E3E"/>
    <w:rsid w:val="00B85EF6"/>
    <w:rsid w:val="00B863A8"/>
    <w:rsid w:val="00B87903"/>
    <w:rsid w:val="00B87B6C"/>
    <w:rsid w:val="00B90351"/>
    <w:rsid w:val="00B910FF"/>
    <w:rsid w:val="00B91168"/>
    <w:rsid w:val="00B91AEC"/>
    <w:rsid w:val="00B935D3"/>
    <w:rsid w:val="00B93EEB"/>
    <w:rsid w:val="00B94704"/>
    <w:rsid w:val="00B94F8C"/>
    <w:rsid w:val="00B95577"/>
    <w:rsid w:val="00B96889"/>
    <w:rsid w:val="00B96897"/>
    <w:rsid w:val="00B974B7"/>
    <w:rsid w:val="00BA062F"/>
    <w:rsid w:val="00BA0737"/>
    <w:rsid w:val="00BA18D1"/>
    <w:rsid w:val="00BA1A94"/>
    <w:rsid w:val="00BA2420"/>
    <w:rsid w:val="00BA27F3"/>
    <w:rsid w:val="00BA2BA2"/>
    <w:rsid w:val="00BA2BF0"/>
    <w:rsid w:val="00BA2F9D"/>
    <w:rsid w:val="00BA34AB"/>
    <w:rsid w:val="00BA39EF"/>
    <w:rsid w:val="00BA41ED"/>
    <w:rsid w:val="00BA670C"/>
    <w:rsid w:val="00BA6C82"/>
    <w:rsid w:val="00BA7AF0"/>
    <w:rsid w:val="00BB06BA"/>
    <w:rsid w:val="00BB142C"/>
    <w:rsid w:val="00BB30CC"/>
    <w:rsid w:val="00BB3DBB"/>
    <w:rsid w:val="00BB5041"/>
    <w:rsid w:val="00BB6469"/>
    <w:rsid w:val="00BB772A"/>
    <w:rsid w:val="00BB7FA8"/>
    <w:rsid w:val="00BC0721"/>
    <w:rsid w:val="00BC0F87"/>
    <w:rsid w:val="00BC1273"/>
    <w:rsid w:val="00BC14FA"/>
    <w:rsid w:val="00BC18C1"/>
    <w:rsid w:val="00BC1B90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2ECB"/>
    <w:rsid w:val="00BD42CC"/>
    <w:rsid w:val="00BD635F"/>
    <w:rsid w:val="00BD6500"/>
    <w:rsid w:val="00BD6697"/>
    <w:rsid w:val="00BD67BA"/>
    <w:rsid w:val="00BD6F7A"/>
    <w:rsid w:val="00BD78A8"/>
    <w:rsid w:val="00BD791E"/>
    <w:rsid w:val="00BE0E31"/>
    <w:rsid w:val="00BE1360"/>
    <w:rsid w:val="00BE2152"/>
    <w:rsid w:val="00BE21E9"/>
    <w:rsid w:val="00BE2338"/>
    <w:rsid w:val="00BE3E91"/>
    <w:rsid w:val="00BE42B7"/>
    <w:rsid w:val="00BE4C74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356"/>
    <w:rsid w:val="00BF4C33"/>
    <w:rsid w:val="00BF5D84"/>
    <w:rsid w:val="00BF5E69"/>
    <w:rsid w:val="00BF61CA"/>
    <w:rsid w:val="00BF6AA1"/>
    <w:rsid w:val="00BF6C07"/>
    <w:rsid w:val="00BF6F01"/>
    <w:rsid w:val="00BF6F76"/>
    <w:rsid w:val="00BF7277"/>
    <w:rsid w:val="00C00619"/>
    <w:rsid w:val="00C02377"/>
    <w:rsid w:val="00C02515"/>
    <w:rsid w:val="00C02E33"/>
    <w:rsid w:val="00C038BD"/>
    <w:rsid w:val="00C04322"/>
    <w:rsid w:val="00C05ED7"/>
    <w:rsid w:val="00C06FC1"/>
    <w:rsid w:val="00C10E09"/>
    <w:rsid w:val="00C10F2E"/>
    <w:rsid w:val="00C116E7"/>
    <w:rsid w:val="00C120DC"/>
    <w:rsid w:val="00C127A9"/>
    <w:rsid w:val="00C130F8"/>
    <w:rsid w:val="00C13101"/>
    <w:rsid w:val="00C13326"/>
    <w:rsid w:val="00C15692"/>
    <w:rsid w:val="00C15899"/>
    <w:rsid w:val="00C15A6B"/>
    <w:rsid w:val="00C16577"/>
    <w:rsid w:val="00C17876"/>
    <w:rsid w:val="00C20175"/>
    <w:rsid w:val="00C20499"/>
    <w:rsid w:val="00C2366B"/>
    <w:rsid w:val="00C23B9B"/>
    <w:rsid w:val="00C25595"/>
    <w:rsid w:val="00C25901"/>
    <w:rsid w:val="00C26081"/>
    <w:rsid w:val="00C27716"/>
    <w:rsid w:val="00C30821"/>
    <w:rsid w:val="00C30F1C"/>
    <w:rsid w:val="00C31006"/>
    <w:rsid w:val="00C31CAB"/>
    <w:rsid w:val="00C31E18"/>
    <w:rsid w:val="00C32236"/>
    <w:rsid w:val="00C3230E"/>
    <w:rsid w:val="00C359F8"/>
    <w:rsid w:val="00C367EE"/>
    <w:rsid w:val="00C3744B"/>
    <w:rsid w:val="00C37886"/>
    <w:rsid w:val="00C37CD2"/>
    <w:rsid w:val="00C40C40"/>
    <w:rsid w:val="00C41018"/>
    <w:rsid w:val="00C4144C"/>
    <w:rsid w:val="00C416E5"/>
    <w:rsid w:val="00C41A8F"/>
    <w:rsid w:val="00C434AB"/>
    <w:rsid w:val="00C43AF0"/>
    <w:rsid w:val="00C4408D"/>
    <w:rsid w:val="00C458C4"/>
    <w:rsid w:val="00C47609"/>
    <w:rsid w:val="00C47682"/>
    <w:rsid w:val="00C47FB1"/>
    <w:rsid w:val="00C5083C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61738"/>
    <w:rsid w:val="00C61F1C"/>
    <w:rsid w:val="00C630B1"/>
    <w:rsid w:val="00C633AB"/>
    <w:rsid w:val="00C64A7B"/>
    <w:rsid w:val="00C65CC9"/>
    <w:rsid w:val="00C66897"/>
    <w:rsid w:val="00C67DDB"/>
    <w:rsid w:val="00C7018C"/>
    <w:rsid w:val="00C70BBA"/>
    <w:rsid w:val="00C7254C"/>
    <w:rsid w:val="00C72575"/>
    <w:rsid w:val="00C72D79"/>
    <w:rsid w:val="00C73AFE"/>
    <w:rsid w:val="00C73D9F"/>
    <w:rsid w:val="00C7474E"/>
    <w:rsid w:val="00C755DF"/>
    <w:rsid w:val="00C76BAC"/>
    <w:rsid w:val="00C773D8"/>
    <w:rsid w:val="00C80D72"/>
    <w:rsid w:val="00C815B8"/>
    <w:rsid w:val="00C81936"/>
    <w:rsid w:val="00C81D93"/>
    <w:rsid w:val="00C81DF2"/>
    <w:rsid w:val="00C81E2C"/>
    <w:rsid w:val="00C81F3B"/>
    <w:rsid w:val="00C8219E"/>
    <w:rsid w:val="00C83C97"/>
    <w:rsid w:val="00C8492D"/>
    <w:rsid w:val="00C85657"/>
    <w:rsid w:val="00C85ECB"/>
    <w:rsid w:val="00C861A6"/>
    <w:rsid w:val="00C8645B"/>
    <w:rsid w:val="00C87940"/>
    <w:rsid w:val="00C87B19"/>
    <w:rsid w:val="00C90322"/>
    <w:rsid w:val="00C90AC2"/>
    <w:rsid w:val="00C90E2B"/>
    <w:rsid w:val="00C9253E"/>
    <w:rsid w:val="00C92E43"/>
    <w:rsid w:val="00C942F0"/>
    <w:rsid w:val="00C95CB1"/>
    <w:rsid w:val="00C960F4"/>
    <w:rsid w:val="00C96BA3"/>
    <w:rsid w:val="00C973E3"/>
    <w:rsid w:val="00CA1CD7"/>
    <w:rsid w:val="00CA1F48"/>
    <w:rsid w:val="00CA33CA"/>
    <w:rsid w:val="00CA4F52"/>
    <w:rsid w:val="00CA5E21"/>
    <w:rsid w:val="00CA6D40"/>
    <w:rsid w:val="00CA6F40"/>
    <w:rsid w:val="00CA7457"/>
    <w:rsid w:val="00CB044C"/>
    <w:rsid w:val="00CB0504"/>
    <w:rsid w:val="00CB1616"/>
    <w:rsid w:val="00CB1957"/>
    <w:rsid w:val="00CB2C48"/>
    <w:rsid w:val="00CB39A0"/>
    <w:rsid w:val="00CB4372"/>
    <w:rsid w:val="00CB4C18"/>
    <w:rsid w:val="00CB5A7C"/>
    <w:rsid w:val="00CB61FB"/>
    <w:rsid w:val="00CB655D"/>
    <w:rsid w:val="00CC04B4"/>
    <w:rsid w:val="00CC05FC"/>
    <w:rsid w:val="00CC1F88"/>
    <w:rsid w:val="00CC252C"/>
    <w:rsid w:val="00CC2570"/>
    <w:rsid w:val="00CC34AB"/>
    <w:rsid w:val="00CC422E"/>
    <w:rsid w:val="00CC4550"/>
    <w:rsid w:val="00CC4644"/>
    <w:rsid w:val="00CC572D"/>
    <w:rsid w:val="00CC6210"/>
    <w:rsid w:val="00CC6854"/>
    <w:rsid w:val="00CD0FC1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5CB0"/>
    <w:rsid w:val="00CE69E5"/>
    <w:rsid w:val="00CE6EAD"/>
    <w:rsid w:val="00CE7890"/>
    <w:rsid w:val="00CE7955"/>
    <w:rsid w:val="00CE7B9B"/>
    <w:rsid w:val="00CF08D2"/>
    <w:rsid w:val="00CF10B3"/>
    <w:rsid w:val="00CF1AA7"/>
    <w:rsid w:val="00CF1B3B"/>
    <w:rsid w:val="00CF1E8C"/>
    <w:rsid w:val="00CF35F4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8D1"/>
    <w:rsid w:val="00D05D62"/>
    <w:rsid w:val="00D05D8B"/>
    <w:rsid w:val="00D07663"/>
    <w:rsid w:val="00D07AD9"/>
    <w:rsid w:val="00D07CDE"/>
    <w:rsid w:val="00D10B52"/>
    <w:rsid w:val="00D11460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41AD"/>
    <w:rsid w:val="00D24D0D"/>
    <w:rsid w:val="00D24EC1"/>
    <w:rsid w:val="00D26B9D"/>
    <w:rsid w:val="00D26DD0"/>
    <w:rsid w:val="00D31C83"/>
    <w:rsid w:val="00D3381F"/>
    <w:rsid w:val="00D34269"/>
    <w:rsid w:val="00D34DEE"/>
    <w:rsid w:val="00D35BE8"/>
    <w:rsid w:val="00D3628C"/>
    <w:rsid w:val="00D378CC"/>
    <w:rsid w:val="00D402E5"/>
    <w:rsid w:val="00D408C5"/>
    <w:rsid w:val="00D41014"/>
    <w:rsid w:val="00D426BA"/>
    <w:rsid w:val="00D428C0"/>
    <w:rsid w:val="00D4313E"/>
    <w:rsid w:val="00D43217"/>
    <w:rsid w:val="00D43C41"/>
    <w:rsid w:val="00D449ED"/>
    <w:rsid w:val="00D44B8C"/>
    <w:rsid w:val="00D45054"/>
    <w:rsid w:val="00D45A94"/>
    <w:rsid w:val="00D45F71"/>
    <w:rsid w:val="00D45FD5"/>
    <w:rsid w:val="00D46460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7BB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553"/>
    <w:rsid w:val="00D658E3"/>
    <w:rsid w:val="00D66994"/>
    <w:rsid w:val="00D676B6"/>
    <w:rsid w:val="00D71C66"/>
    <w:rsid w:val="00D71C68"/>
    <w:rsid w:val="00D7200D"/>
    <w:rsid w:val="00D720D3"/>
    <w:rsid w:val="00D72271"/>
    <w:rsid w:val="00D72624"/>
    <w:rsid w:val="00D7351A"/>
    <w:rsid w:val="00D73DDE"/>
    <w:rsid w:val="00D73FD9"/>
    <w:rsid w:val="00D752BE"/>
    <w:rsid w:val="00D76922"/>
    <w:rsid w:val="00D76F3E"/>
    <w:rsid w:val="00D775DC"/>
    <w:rsid w:val="00D8017A"/>
    <w:rsid w:val="00D80465"/>
    <w:rsid w:val="00D8160D"/>
    <w:rsid w:val="00D81BEF"/>
    <w:rsid w:val="00D81FCB"/>
    <w:rsid w:val="00D836CA"/>
    <w:rsid w:val="00D84C26"/>
    <w:rsid w:val="00D84EFC"/>
    <w:rsid w:val="00D857F6"/>
    <w:rsid w:val="00D85C16"/>
    <w:rsid w:val="00D869A4"/>
    <w:rsid w:val="00D86B9F"/>
    <w:rsid w:val="00D86FDF"/>
    <w:rsid w:val="00D86FF5"/>
    <w:rsid w:val="00D87FEA"/>
    <w:rsid w:val="00D900C1"/>
    <w:rsid w:val="00D90304"/>
    <w:rsid w:val="00D906A9"/>
    <w:rsid w:val="00D907EF"/>
    <w:rsid w:val="00D917EA"/>
    <w:rsid w:val="00D91CF0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F0F"/>
    <w:rsid w:val="00DB1FAE"/>
    <w:rsid w:val="00DB24A2"/>
    <w:rsid w:val="00DB2619"/>
    <w:rsid w:val="00DB4489"/>
    <w:rsid w:val="00DB44E1"/>
    <w:rsid w:val="00DB511D"/>
    <w:rsid w:val="00DB6522"/>
    <w:rsid w:val="00DB662D"/>
    <w:rsid w:val="00DB7AA3"/>
    <w:rsid w:val="00DC02EB"/>
    <w:rsid w:val="00DC046F"/>
    <w:rsid w:val="00DC0F38"/>
    <w:rsid w:val="00DC18C4"/>
    <w:rsid w:val="00DC1A15"/>
    <w:rsid w:val="00DC1D7B"/>
    <w:rsid w:val="00DC349E"/>
    <w:rsid w:val="00DC34E0"/>
    <w:rsid w:val="00DC3C00"/>
    <w:rsid w:val="00DC7159"/>
    <w:rsid w:val="00DC74A5"/>
    <w:rsid w:val="00DD0C2C"/>
    <w:rsid w:val="00DD0EA7"/>
    <w:rsid w:val="00DD1AA4"/>
    <w:rsid w:val="00DD230C"/>
    <w:rsid w:val="00DD2827"/>
    <w:rsid w:val="00DD2A36"/>
    <w:rsid w:val="00DD2BD0"/>
    <w:rsid w:val="00DD2EDD"/>
    <w:rsid w:val="00DD45FC"/>
    <w:rsid w:val="00DD5037"/>
    <w:rsid w:val="00DD5542"/>
    <w:rsid w:val="00DD57B4"/>
    <w:rsid w:val="00DD5D61"/>
    <w:rsid w:val="00DD5DC5"/>
    <w:rsid w:val="00DD6054"/>
    <w:rsid w:val="00DD69DC"/>
    <w:rsid w:val="00DD6C37"/>
    <w:rsid w:val="00DD78A4"/>
    <w:rsid w:val="00DD78EA"/>
    <w:rsid w:val="00DE0D31"/>
    <w:rsid w:val="00DE0D9A"/>
    <w:rsid w:val="00DE178B"/>
    <w:rsid w:val="00DE1BA9"/>
    <w:rsid w:val="00DE379B"/>
    <w:rsid w:val="00DE42AC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1AC6"/>
    <w:rsid w:val="00DF2176"/>
    <w:rsid w:val="00DF2DB3"/>
    <w:rsid w:val="00DF408B"/>
    <w:rsid w:val="00DF45FC"/>
    <w:rsid w:val="00DF559C"/>
    <w:rsid w:val="00DF58BB"/>
    <w:rsid w:val="00DF70BB"/>
    <w:rsid w:val="00DF75BF"/>
    <w:rsid w:val="00E006F3"/>
    <w:rsid w:val="00E00C94"/>
    <w:rsid w:val="00E0124A"/>
    <w:rsid w:val="00E037B3"/>
    <w:rsid w:val="00E037B6"/>
    <w:rsid w:val="00E03D4F"/>
    <w:rsid w:val="00E042FA"/>
    <w:rsid w:val="00E04577"/>
    <w:rsid w:val="00E046ED"/>
    <w:rsid w:val="00E049F5"/>
    <w:rsid w:val="00E04FD8"/>
    <w:rsid w:val="00E0546C"/>
    <w:rsid w:val="00E05851"/>
    <w:rsid w:val="00E068DB"/>
    <w:rsid w:val="00E0696B"/>
    <w:rsid w:val="00E06FCE"/>
    <w:rsid w:val="00E075E2"/>
    <w:rsid w:val="00E07BFB"/>
    <w:rsid w:val="00E1083D"/>
    <w:rsid w:val="00E11E28"/>
    <w:rsid w:val="00E12065"/>
    <w:rsid w:val="00E12825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D8E"/>
    <w:rsid w:val="00E22FB8"/>
    <w:rsid w:val="00E230D0"/>
    <w:rsid w:val="00E231EB"/>
    <w:rsid w:val="00E26271"/>
    <w:rsid w:val="00E30734"/>
    <w:rsid w:val="00E31E87"/>
    <w:rsid w:val="00E32650"/>
    <w:rsid w:val="00E32ECF"/>
    <w:rsid w:val="00E3368A"/>
    <w:rsid w:val="00E34D20"/>
    <w:rsid w:val="00E35051"/>
    <w:rsid w:val="00E35097"/>
    <w:rsid w:val="00E3797B"/>
    <w:rsid w:val="00E37BDE"/>
    <w:rsid w:val="00E40403"/>
    <w:rsid w:val="00E428DA"/>
    <w:rsid w:val="00E43B87"/>
    <w:rsid w:val="00E44242"/>
    <w:rsid w:val="00E44393"/>
    <w:rsid w:val="00E44E5C"/>
    <w:rsid w:val="00E45F4B"/>
    <w:rsid w:val="00E462A1"/>
    <w:rsid w:val="00E4690B"/>
    <w:rsid w:val="00E47AD2"/>
    <w:rsid w:val="00E47E33"/>
    <w:rsid w:val="00E50C66"/>
    <w:rsid w:val="00E513D7"/>
    <w:rsid w:val="00E51485"/>
    <w:rsid w:val="00E52EDE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684D"/>
    <w:rsid w:val="00E5700A"/>
    <w:rsid w:val="00E57033"/>
    <w:rsid w:val="00E574D4"/>
    <w:rsid w:val="00E57B74"/>
    <w:rsid w:val="00E60C94"/>
    <w:rsid w:val="00E61A44"/>
    <w:rsid w:val="00E630B3"/>
    <w:rsid w:val="00E638F7"/>
    <w:rsid w:val="00E64B7A"/>
    <w:rsid w:val="00E667B5"/>
    <w:rsid w:val="00E717A5"/>
    <w:rsid w:val="00E72BBE"/>
    <w:rsid w:val="00E72EC2"/>
    <w:rsid w:val="00E7357D"/>
    <w:rsid w:val="00E74CB9"/>
    <w:rsid w:val="00E74D03"/>
    <w:rsid w:val="00E74D1D"/>
    <w:rsid w:val="00E75102"/>
    <w:rsid w:val="00E75791"/>
    <w:rsid w:val="00E757F4"/>
    <w:rsid w:val="00E75DE6"/>
    <w:rsid w:val="00E76D67"/>
    <w:rsid w:val="00E8030D"/>
    <w:rsid w:val="00E822BA"/>
    <w:rsid w:val="00E82DAF"/>
    <w:rsid w:val="00E83437"/>
    <w:rsid w:val="00E83583"/>
    <w:rsid w:val="00E83AF1"/>
    <w:rsid w:val="00E83CE7"/>
    <w:rsid w:val="00E8629F"/>
    <w:rsid w:val="00E862CF"/>
    <w:rsid w:val="00E870B6"/>
    <w:rsid w:val="00E872B3"/>
    <w:rsid w:val="00E87634"/>
    <w:rsid w:val="00E8766D"/>
    <w:rsid w:val="00E901B7"/>
    <w:rsid w:val="00E90CD5"/>
    <w:rsid w:val="00E91428"/>
    <w:rsid w:val="00E920D8"/>
    <w:rsid w:val="00E92846"/>
    <w:rsid w:val="00E93697"/>
    <w:rsid w:val="00E94B4C"/>
    <w:rsid w:val="00E95081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A6CC8"/>
    <w:rsid w:val="00EB013C"/>
    <w:rsid w:val="00EB04FF"/>
    <w:rsid w:val="00EB0665"/>
    <w:rsid w:val="00EB0BD0"/>
    <w:rsid w:val="00EB0E34"/>
    <w:rsid w:val="00EB14EF"/>
    <w:rsid w:val="00EB1F08"/>
    <w:rsid w:val="00EB3278"/>
    <w:rsid w:val="00EB330A"/>
    <w:rsid w:val="00EB4A20"/>
    <w:rsid w:val="00EB4C12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3BCA"/>
    <w:rsid w:val="00EC565F"/>
    <w:rsid w:val="00EC5E95"/>
    <w:rsid w:val="00EC6CF4"/>
    <w:rsid w:val="00EC7418"/>
    <w:rsid w:val="00EC7F12"/>
    <w:rsid w:val="00ED066D"/>
    <w:rsid w:val="00ED1FFA"/>
    <w:rsid w:val="00ED23DF"/>
    <w:rsid w:val="00ED250E"/>
    <w:rsid w:val="00ED254E"/>
    <w:rsid w:val="00ED3565"/>
    <w:rsid w:val="00ED42D8"/>
    <w:rsid w:val="00ED4B91"/>
    <w:rsid w:val="00ED519F"/>
    <w:rsid w:val="00ED5501"/>
    <w:rsid w:val="00ED5A57"/>
    <w:rsid w:val="00ED5F7D"/>
    <w:rsid w:val="00ED68CD"/>
    <w:rsid w:val="00ED6F5B"/>
    <w:rsid w:val="00ED74E9"/>
    <w:rsid w:val="00ED7CEE"/>
    <w:rsid w:val="00ED7FBD"/>
    <w:rsid w:val="00EE013D"/>
    <w:rsid w:val="00EE084A"/>
    <w:rsid w:val="00EE15C1"/>
    <w:rsid w:val="00EE1EE0"/>
    <w:rsid w:val="00EE2168"/>
    <w:rsid w:val="00EE2BDD"/>
    <w:rsid w:val="00EE3E05"/>
    <w:rsid w:val="00EE4641"/>
    <w:rsid w:val="00EE52FC"/>
    <w:rsid w:val="00EE56F6"/>
    <w:rsid w:val="00EE5B78"/>
    <w:rsid w:val="00EE6FD1"/>
    <w:rsid w:val="00EE78ED"/>
    <w:rsid w:val="00EE793A"/>
    <w:rsid w:val="00EE7947"/>
    <w:rsid w:val="00EE7D27"/>
    <w:rsid w:val="00EF04B8"/>
    <w:rsid w:val="00EF05A1"/>
    <w:rsid w:val="00EF0806"/>
    <w:rsid w:val="00EF575B"/>
    <w:rsid w:val="00EF59C1"/>
    <w:rsid w:val="00EF5DA7"/>
    <w:rsid w:val="00EF69DC"/>
    <w:rsid w:val="00F001FA"/>
    <w:rsid w:val="00F01764"/>
    <w:rsid w:val="00F01A38"/>
    <w:rsid w:val="00F01E97"/>
    <w:rsid w:val="00F026BA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3891"/>
    <w:rsid w:val="00F1477C"/>
    <w:rsid w:val="00F14DCA"/>
    <w:rsid w:val="00F156B0"/>
    <w:rsid w:val="00F15877"/>
    <w:rsid w:val="00F1643D"/>
    <w:rsid w:val="00F17745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36E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4CA9"/>
    <w:rsid w:val="00F35B54"/>
    <w:rsid w:val="00F361B9"/>
    <w:rsid w:val="00F369D3"/>
    <w:rsid w:val="00F40143"/>
    <w:rsid w:val="00F4069C"/>
    <w:rsid w:val="00F415BB"/>
    <w:rsid w:val="00F42CC5"/>
    <w:rsid w:val="00F430B2"/>
    <w:rsid w:val="00F435FB"/>
    <w:rsid w:val="00F43645"/>
    <w:rsid w:val="00F44122"/>
    <w:rsid w:val="00F45267"/>
    <w:rsid w:val="00F455FA"/>
    <w:rsid w:val="00F45CA6"/>
    <w:rsid w:val="00F45F14"/>
    <w:rsid w:val="00F47598"/>
    <w:rsid w:val="00F50005"/>
    <w:rsid w:val="00F50322"/>
    <w:rsid w:val="00F50634"/>
    <w:rsid w:val="00F50643"/>
    <w:rsid w:val="00F5165E"/>
    <w:rsid w:val="00F52A26"/>
    <w:rsid w:val="00F53451"/>
    <w:rsid w:val="00F53BEB"/>
    <w:rsid w:val="00F54DB7"/>
    <w:rsid w:val="00F55CF6"/>
    <w:rsid w:val="00F56296"/>
    <w:rsid w:val="00F5629A"/>
    <w:rsid w:val="00F57369"/>
    <w:rsid w:val="00F57391"/>
    <w:rsid w:val="00F57E40"/>
    <w:rsid w:val="00F60EF8"/>
    <w:rsid w:val="00F61215"/>
    <w:rsid w:val="00F61311"/>
    <w:rsid w:val="00F61D34"/>
    <w:rsid w:val="00F62517"/>
    <w:rsid w:val="00F6350B"/>
    <w:rsid w:val="00F63976"/>
    <w:rsid w:val="00F63F64"/>
    <w:rsid w:val="00F641AE"/>
    <w:rsid w:val="00F644A1"/>
    <w:rsid w:val="00F64AFB"/>
    <w:rsid w:val="00F64B3E"/>
    <w:rsid w:val="00F65259"/>
    <w:rsid w:val="00F6634D"/>
    <w:rsid w:val="00F703A8"/>
    <w:rsid w:val="00F70BB7"/>
    <w:rsid w:val="00F71619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B9A"/>
    <w:rsid w:val="00F778EA"/>
    <w:rsid w:val="00F8040A"/>
    <w:rsid w:val="00F805AE"/>
    <w:rsid w:val="00F80B51"/>
    <w:rsid w:val="00F80E68"/>
    <w:rsid w:val="00F81DBA"/>
    <w:rsid w:val="00F821F3"/>
    <w:rsid w:val="00F832C2"/>
    <w:rsid w:val="00F8381E"/>
    <w:rsid w:val="00F838F2"/>
    <w:rsid w:val="00F8426E"/>
    <w:rsid w:val="00F84364"/>
    <w:rsid w:val="00F84BEB"/>
    <w:rsid w:val="00F850A5"/>
    <w:rsid w:val="00F85735"/>
    <w:rsid w:val="00F873D6"/>
    <w:rsid w:val="00F87C10"/>
    <w:rsid w:val="00F902C3"/>
    <w:rsid w:val="00F90431"/>
    <w:rsid w:val="00F90717"/>
    <w:rsid w:val="00F90BD9"/>
    <w:rsid w:val="00F90D35"/>
    <w:rsid w:val="00F9137A"/>
    <w:rsid w:val="00F91F36"/>
    <w:rsid w:val="00F9264C"/>
    <w:rsid w:val="00F92E89"/>
    <w:rsid w:val="00F94466"/>
    <w:rsid w:val="00F9469B"/>
    <w:rsid w:val="00F95BC3"/>
    <w:rsid w:val="00F95E76"/>
    <w:rsid w:val="00F95FFD"/>
    <w:rsid w:val="00F969B4"/>
    <w:rsid w:val="00F96BEB"/>
    <w:rsid w:val="00F9767B"/>
    <w:rsid w:val="00F9790A"/>
    <w:rsid w:val="00FA02FC"/>
    <w:rsid w:val="00FA149C"/>
    <w:rsid w:val="00FA18EF"/>
    <w:rsid w:val="00FA1E72"/>
    <w:rsid w:val="00FA2514"/>
    <w:rsid w:val="00FA2E4F"/>
    <w:rsid w:val="00FA3174"/>
    <w:rsid w:val="00FA3792"/>
    <w:rsid w:val="00FA4B9C"/>
    <w:rsid w:val="00FA5C95"/>
    <w:rsid w:val="00FA670F"/>
    <w:rsid w:val="00FA7156"/>
    <w:rsid w:val="00FA775E"/>
    <w:rsid w:val="00FA7ECA"/>
    <w:rsid w:val="00FB0BD9"/>
    <w:rsid w:val="00FB122F"/>
    <w:rsid w:val="00FB2215"/>
    <w:rsid w:val="00FB2299"/>
    <w:rsid w:val="00FB2522"/>
    <w:rsid w:val="00FB273E"/>
    <w:rsid w:val="00FB280A"/>
    <w:rsid w:val="00FB324F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C051F"/>
    <w:rsid w:val="00FC06B8"/>
    <w:rsid w:val="00FC0B6E"/>
    <w:rsid w:val="00FC0C69"/>
    <w:rsid w:val="00FC116B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2DE"/>
    <w:rsid w:val="00FC697C"/>
    <w:rsid w:val="00FC69F5"/>
    <w:rsid w:val="00FC6FD7"/>
    <w:rsid w:val="00FD063A"/>
    <w:rsid w:val="00FD1F20"/>
    <w:rsid w:val="00FD2F51"/>
    <w:rsid w:val="00FD431D"/>
    <w:rsid w:val="00FD45BD"/>
    <w:rsid w:val="00FD4998"/>
    <w:rsid w:val="00FD4DF8"/>
    <w:rsid w:val="00FD5595"/>
    <w:rsid w:val="00FD5917"/>
    <w:rsid w:val="00FD63E5"/>
    <w:rsid w:val="00FD648B"/>
    <w:rsid w:val="00FD7460"/>
    <w:rsid w:val="00FD769A"/>
    <w:rsid w:val="00FE0CB1"/>
    <w:rsid w:val="00FE0E3F"/>
    <w:rsid w:val="00FE1F1C"/>
    <w:rsid w:val="00FE30D7"/>
    <w:rsid w:val="00FE38F2"/>
    <w:rsid w:val="00FE3C4C"/>
    <w:rsid w:val="00FE6C93"/>
    <w:rsid w:val="00FE709C"/>
    <w:rsid w:val="00FE76DD"/>
    <w:rsid w:val="00FE7732"/>
    <w:rsid w:val="00FE7ADC"/>
    <w:rsid w:val="00FF0C15"/>
    <w:rsid w:val="00FF1114"/>
    <w:rsid w:val="00FF1241"/>
    <w:rsid w:val="00FF1822"/>
    <w:rsid w:val="00FF2020"/>
    <w:rsid w:val="00FF380C"/>
    <w:rsid w:val="00FF4498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80CA5646-4CBB-4467-9921-4448558A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1E9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numPr>
        <w:numId w:val="0"/>
      </w:num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,Caption Char1 Char Char1,cap Char Char1 Char1,Caption Char Char1 Char Char1,cap Char2 Char1,Ca Char1,cap1 Char1,cap2 Char1,cap11 Char1,Légende-figure Char2,Légende-figure Char Char1,Beschrifubg Char1,Beschriftung Char Char1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3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4"/>
      </w:numPr>
    </w:pPr>
    <w:rPr>
      <w:rFonts w:eastAsia="MS Mincho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rsid w:val="00630262"/>
    <w:rPr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01E98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qFormat/>
    <w:rsid w:val="00A64566"/>
    <w:rPr>
      <w:rFonts w:ascii="Arial" w:hAnsi="Arial"/>
      <w:sz w:val="18"/>
      <w:lang w:val="en-GB"/>
    </w:rPr>
  </w:style>
  <w:style w:type="paragraph" w:customStyle="1" w:styleId="References">
    <w:name w:val="References"/>
    <w:basedOn w:val="Normal"/>
    <w:uiPriority w:val="99"/>
    <w:rsid w:val="001E6C8E"/>
    <w:pPr>
      <w:numPr>
        <w:numId w:val="6"/>
      </w:numPr>
      <w:spacing w:after="80"/>
    </w:pPr>
    <w:rPr>
      <w:rFonts w:eastAsia="MS Mincho"/>
      <w:sz w:val="18"/>
      <w:lang w:val="en-US"/>
    </w:rPr>
  </w:style>
  <w:style w:type="paragraph" w:customStyle="1" w:styleId="CRCoverPage">
    <w:name w:val="CR Cover Page"/>
    <w:rsid w:val="00464645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92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3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3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6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7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86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11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05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392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502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685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8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5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9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1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7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6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7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5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2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85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5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93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5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32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7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4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6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13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98179">
          <w:marLeft w:val="59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846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07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8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4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9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14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4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3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0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8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2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76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0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0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1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2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4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0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3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5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3053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9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6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53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2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5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0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6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0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3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3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9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8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6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5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0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9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48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5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0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7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79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6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04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4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3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43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51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6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1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0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2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76BD88-E0C4-40FA-AF13-AF8FE7A809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6207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烜立 林</cp:lastModifiedBy>
  <cp:revision>13</cp:revision>
  <cp:lastPrinted>2017-11-03T15:53:00Z</cp:lastPrinted>
  <dcterms:created xsi:type="dcterms:W3CDTF">2022-02-14T02:19:00Z</dcterms:created>
  <dcterms:modified xsi:type="dcterms:W3CDTF">2022-04-25T12:21:00Z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